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8D" w:rsidRDefault="000D368D" w:rsidP="000D368D">
      <w:pPr>
        <w:pStyle w:val="Default"/>
      </w:pPr>
    </w:p>
    <w:p w:rsidR="000D368D" w:rsidRDefault="000D368D" w:rsidP="000D368D">
      <w:pPr>
        <w:pStyle w:val="Default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Довідкова інформація</w:t>
      </w:r>
    </w:p>
    <w:p w:rsidR="000D368D" w:rsidRPr="000D368D" w:rsidRDefault="000D368D" w:rsidP="000D368D">
      <w:pPr>
        <w:pStyle w:val="Default"/>
        <w:jc w:val="center"/>
        <w:rPr>
          <w:sz w:val="22"/>
          <w:szCs w:val="22"/>
          <w:lang w:val="ru-RU"/>
        </w:rPr>
      </w:pPr>
    </w:p>
    <w:p w:rsidR="000D368D" w:rsidRDefault="000D368D" w:rsidP="000D368D">
      <w:pPr>
        <w:pStyle w:val="Default"/>
        <w:rPr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 xml:space="preserve">Політично значущі особи </w:t>
      </w:r>
      <w:r>
        <w:rPr>
          <w:sz w:val="22"/>
          <w:szCs w:val="22"/>
        </w:rPr>
        <w:t xml:space="preserve">- фізичні особи, які є національними, іноземними публічними діячами та діячами, які виконують публічні функції в міжнародних організаціях. </w:t>
      </w:r>
    </w:p>
    <w:p w:rsidR="000D368D" w:rsidRPr="000D368D" w:rsidRDefault="000D368D" w:rsidP="000D368D">
      <w:pPr>
        <w:pStyle w:val="Default"/>
        <w:rPr>
          <w:sz w:val="22"/>
          <w:szCs w:val="22"/>
          <w:lang w:val="ru-RU"/>
        </w:rPr>
      </w:pPr>
    </w:p>
    <w:p w:rsidR="000D368D" w:rsidRDefault="000D368D" w:rsidP="000D368D">
      <w:pPr>
        <w:pStyle w:val="Default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 xml:space="preserve">1. Національні публічні діячі </w:t>
      </w:r>
      <w:r>
        <w:rPr>
          <w:sz w:val="22"/>
          <w:szCs w:val="22"/>
        </w:rPr>
        <w:t xml:space="preserve">- фізичні особи, які </w:t>
      </w:r>
      <w:r>
        <w:rPr>
          <w:b/>
          <w:bCs/>
          <w:sz w:val="22"/>
          <w:szCs w:val="22"/>
        </w:rPr>
        <w:t xml:space="preserve">виконують або виконували </w:t>
      </w:r>
      <w:r>
        <w:rPr>
          <w:b/>
          <w:bCs/>
          <w:sz w:val="22"/>
          <w:szCs w:val="22"/>
          <w:lang w:val="ru-RU"/>
        </w:rPr>
        <w:t xml:space="preserve"> </w:t>
      </w:r>
      <w:r w:rsidRPr="00003DB3">
        <w:rPr>
          <w:color w:val="1F497D" w:themeColor="text2"/>
        </w:rPr>
        <w:t>протягом останніх трьох років</w:t>
      </w:r>
      <w:r>
        <w:rPr>
          <w:sz w:val="22"/>
          <w:szCs w:val="22"/>
        </w:rPr>
        <w:t xml:space="preserve"> в Україні визначні публічні функції, а саме: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Президент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Прем’єр-міністр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Кабінету Міністрів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Перший заступник міністра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міністра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Керівник Офісу Президента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керівника Офісу Президента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Керівник Державного управління справами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керівника Державного управління справами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 Ради національної безпеки і оборони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Секретаря Ради національної безпеки і оборони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Народний депутат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Голова Правління Національного банку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Правління Національного банку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Ради Національного банку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Голова Конституційного Суду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Суддя Конституційного Суду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Голова Верховного Суду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Суддя Верховного Суду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Голова вищого спеціалізованого суду (Вищий суд з питань інтелектуальної власності, Вищий антикорупційний суд, Вищий спеціалізований суд України з розгляду цивільних і кримінальних справ, Вищий господарський суд України, Вищий адміністративний суд України)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Суддя вищого спеціалізованого суду (Вищий суд з питань інтелектуальної власності, Вищий антикорупційний суд, Вищий спеціалізований суд України з розгляду цивільних і кримінальних справ, Вищий господарський суд України, Вищий адміністративний суд України)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Вищої ради правосуддя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Вищої кваліфікаційної комісії суддів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Кваліфікаційно-дисциплінарної комісії прокурорів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Генеральний прокурор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Генерального прокурора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Голова Служби безпеки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Голови Служби безпеки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Національного антикорупційного бюро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директора Національного антикорупційного бюро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Державного бюро розслідувань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директора Державного бюро розслідувань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Бюро фінансових розслідувань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директора Бюро фінансових розслідувань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Голова Національної ради України з питань телебачення і радіомовлення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Національної ради України з питань телебачення і радіомовлення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Голова Антимонопольного комітету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Антимонопольного комітету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Голова Національного агентства з питань запобігання корупції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Голови Національного агентства з питань запобігання корупції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Голова Рахункової палати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Рахункової палати </w:t>
      </w:r>
    </w:p>
    <w:p w:rsidR="000D368D" w:rsidRDefault="000D368D" w:rsidP="000D368D">
      <w:pPr>
        <w:pStyle w:val="Default"/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Голова Центральної виборчої комісії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Центральної виборчої комісії </w:t>
      </w:r>
    </w:p>
    <w:p w:rsidR="000D368D" w:rsidRPr="00CC0DF5" w:rsidRDefault="000D368D" w:rsidP="000D368D">
      <w:pPr>
        <w:pStyle w:val="Default"/>
        <w:jc w:val="both"/>
        <w:rPr>
          <w:sz w:val="22"/>
          <w:szCs w:val="22"/>
        </w:rPr>
      </w:pPr>
      <w:r w:rsidRPr="00CC0DF5">
        <w:rPr>
          <w:sz w:val="22"/>
          <w:szCs w:val="22"/>
        </w:rPr>
        <w:t xml:space="preserve">Голова Національної комісії, що здійснює державне регулювання у сфері зв’язку та інформатизації </w:t>
      </w:r>
    </w:p>
    <w:p w:rsidR="000D368D" w:rsidRPr="00CC0DF5" w:rsidRDefault="000D368D" w:rsidP="000D368D">
      <w:pPr>
        <w:pStyle w:val="Default"/>
        <w:jc w:val="both"/>
        <w:rPr>
          <w:sz w:val="22"/>
          <w:szCs w:val="22"/>
        </w:rPr>
      </w:pPr>
      <w:r w:rsidRPr="00CC0DF5">
        <w:rPr>
          <w:sz w:val="22"/>
          <w:szCs w:val="22"/>
        </w:rPr>
        <w:t xml:space="preserve">Член Національної комісії, що здійснює державне регулювання у сфері зв’язку та інформатизації </w:t>
      </w:r>
    </w:p>
    <w:p w:rsidR="000D368D" w:rsidRPr="00CC0DF5" w:rsidRDefault="000D368D" w:rsidP="000D368D">
      <w:pPr>
        <w:pStyle w:val="Default"/>
        <w:jc w:val="both"/>
        <w:rPr>
          <w:sz w:val="22"/>
          <w:szCs w:val="22"/>
        </w:rPr>
      </w:pPr>
      <w:r w:rsidRPr="00CC0DF5">
        <w:rPr>
          <w:sz w:val="22"/>
          <w:szCs w:val="22"/>
        </w:rPr>
        <w:t xml:space="preserve">Голова Національної комісії, що здійснює державне регулювання у сферах енергетики та комунальних послуг </w:t>
      </w:r>
    </w:p>
    <w:p w:rsidR="000D368D" w:rsidRPr="00CC0DF5" w:rsidRDefault="000D368D" w:rsidP="000D368D">
      <w:pPr>
        <w:pStyle w:val="Default"/>
        <w:jc w:val="both"/>
        <w:rPr>
          <w:sz w:val="22"/>
          <w:szCs w:val="22"/>
        </w:rPr>
      </w:pPr>
      <w:r w:rsidRPr="00CC0DF5">
        <w:rPr>
          <w:sz w:val="22"/>
          <w:szCs w:val="22"/>
        </w:rPr>
        <w:t xml:space="preserve">Член Національної комісії, що здійснює державне регулювання у сферах енергетики та комунальних послуг </w:t>
      </w:r>
    </w:p>
    <w:p w:rsidR="000D368D" w:rsidRPr="00CC0DF5" w:rsidRDefault="000D368D" w:rsidP="000D368D">
      <w:pPr>
        <w:pStyle w:val="Default"/>
        <w:jc w:val="both"/>
        <w:rPr>
          <w:sz w:val="22"/>
          <w:szCs w:val="22"/>
        </w:rPr>
      </w:pPr>
      <w:r w:rsidRPr="00CC0DF5">
        <w:rPr>
          <w:sz w:val="22"/>
          <w:szCs w:val="22"/>
        </w:rPr>
        <w:t xml:space="preserve">Голова Національної комісії з цінних паперів та фондового ринку </w:t>
      </w:r>
    </w:p>
    <w:p w:rsidR="000D368D" w:rsidRPr="00CC0DF5" w:rsidRDefault="000D368D" w:rsidP="000D368D">
      <w:pPr>
        <w:pStyle w:val="Default"/>
        <w:jc w:val="both"/>
        <w:rPr>
          <w:sz w:val="22"/>
          <w:szCs w:val="22"/>
        </w:rPr>
      </w:pPr>
      <w:r w:rsidRPr="00CC0DF5">
        <w:rPr>
          <w:sz w:val="22"/>
          <w:szCs w:val="22"/>
        </w:rPr>
        <w:t xml:space="preserve">Член Національної комісії з цінних паперів та фондового ринку </w:t>
      </w:r>
    </w:p>
    <w:p w:rsidR="000D368D" w:rsidRPr="00CC0DF5" w:rsidRDefault="000D368D" w:rsidP="000D368D">
      <w:pPr>
        <w:pStyle w:val="Default"/>
        <w:jc w:val="both"/>
        <w:rPr>
          <w:sz w:val="22"/>
          <w:szCs w:val="22"/>
        </w:rPr>
      </w:pPr>
      <w:r w:rsidRPr="00CC0DF5">
        <w:rPr>
          <w:sz w:val="22"/>
          <w:szCs w:val="22"/>
        </w:rPr>
        <w:t xml:space="preserve">Голова Національної комісії, що здійснює державне регулювання у сфері ринків фінансових послуг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 w:rsidRPr="00CC0DF5">
        <w:rPr>
          <w:sz w:val="22"/>
          <w:szCs w:val="22"/>
        </w:rPr>
        <w:t>Член Національної комісії, що здійснює державне регулювання у сфері ринків фінансових послуг</w:t>
      </w:r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Надзвичайні і повноважні посли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Генерального штабу - Головнокомандувач Збройних Сил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Командувач Сухопутних військ Збройних Сил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Командувач Повітряних Сил Збройних Сил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Командувач Військово-Морських Сил Збройних Сил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Керівник органу прокуратури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Керівник обласних територіальних органів Служби безпеки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Голова апеляційних судів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Суддя апеляційних судів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Керівник адміністративних, управлінських чи наглядових органів державних та казенних підприємств, господарських товариств, державна частка у статутному капіталі яких прямо чи опосередковано перевищує 50 відсотків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 керівного органу політичної партії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Керівник апарату (секретаріату) державних органів, що не є державними службовцями, посади яких належать до категорії "А"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Державні службовці, посади яких належать до категорії "А" (вищий корпус державної служби):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Керівник Апарату Верховної Ради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керівника Апарату Верховної Ради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Керівник апарату (секретаріату) Офісу Президента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Державний секретар Кабінету Міністрів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Державного секретаря Кабінету Міністрів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Державний секретар міністерства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Керівник апарату Конституційного Суду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керівника апарату Конституційного Суду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Керівник апарату Верховного Суду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керівника апарату Верховного Суду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Керівник апарату вищого спеціалізованого суду (Вищий суд з питань інтелектуальної власності, Вищий антикорупційний суд, Вищий спеціалізований суд України з розгляду цивільних і кримінальних справ, Вищий господарський суд України, Вищий адміністративний суд України)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керівника апарату вищого спеціалізованого суду (Вищий суд з питань інтелектуальної власності, Вищий антикорупційний суд, Вищий спеціалізований суд України з розгляду цивільних і кримінальних справ, Вищий господарський суд України, Вищий адміністративний суд України)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Керівник секретаріату Вищої ради правосуддя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керівника секретаріату Вищої ради правосуддя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Керівник секретаріату Вищої кваліфікаційної комісії суддів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керівника секретаріату Вищої кваліфікаційної комісії суддів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Голови Державної судової адміністрації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Голови Державної судової адміністрації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Керівник державної служби в інших державних органах, юрисдикція яких поширюється на всю територію України </w:t>
      </w: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Заступник керівника державної служби в інших державних органах, юрисдикція яких поширюється на всю територію України </w:t>
      </w:r>
    </w:p>
    <w:p w:rsidR="000D368D" w:rsidRDefault="000D368D" w:rsidP="000D368D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Керівники таких центральних органів виконавчої влади, які не є членами Кабінету Міністрів України, та їх заступники: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податкова служба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служба охорони культурної спадщини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сервісна служба містобудування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служба України з </w:t>
      </w:r>
      <w:proofErr w:type="spellStart"/>
      <w:r>
        <w:rPr>
          <w:sz w:val="22"/>
          <w:szCs w:val="22"/>
        </w:rPr>
        <w:t>етнополітики</w:t>
      </w:r>
      <w:proofErr w:type="spellEnd"/>
      <w:r>
        <w:rPr>
          <w:sz w:val="22"/>
          <w:szCs w:val="22"/>
        </w:rPr>
        <w:t xml:space="preserve"> та свободи совісті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Національна служба здоров'я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соціальна служба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митна служба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авіаційна </w:t>
      </w:r>
      <w:proofErr w:type="spellStart"/>
      <w:r>
        <w:rPr>
          <w:sz w:val="22"/>
          <w:szCs w:val="22"/>
        </w:rPr>
        <w:t>службa</w:t>
      </w:r>
      <w:proofErr w:type="spellEnd"/>
      <w:r>
        <w:rPr>
          <w:sz w:val="22"/>
          <w:szCs w:val="22"/>
        </w:rPr>
        <w:t xml:space="preserve">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архівна </w:t>
      </w:r>
      <w:proofErr w:type="spellStart"/>
      <w:r>
        <w:rPr>
          <w:sz w:val="22"/>
          <w:szCs w:val="22"/>
        </w:rPr>
        <w:t>службa</w:t>
      </w:r>
      <w:proofErr w:type="spellEnd"/>
      <w:r>
        <w:rPr>
          <w:sz w:val="22"/>
          <w:szCs w:val="22"/>
        </w:rPr>
        <w:t xml:space="preserve">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казначейська служба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міграційна служба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служба морського та річкового транспорту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служба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з безпеки на транспорті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служба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з питань безпечності харчових продуктів та захисту споживачів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служба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з питань геодезії, картографії та кадастру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служба геології та надр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служба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з питань праці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служба статистики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служба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з лікарських засобів та контролю за наркотиками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служба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з надзвичайних ситуацій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служба фінансового моніторингу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служба експортного контролю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регуляторна служба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фіскальна служба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служба якості освіти </w:t>
      </w:r>
      <w:proofErr w:type="spellStart"/>
      <w:r>
        <w:rPr>
          <w:sz w:val="22"/>
          <w:szCs w:val="22"/>
        </w:rPr>
        <w:t>Укрaїн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Державне агентство України з питань мистецтв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Агентство з управління державним боргом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Державне агентство розвитку туризму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Державне агентство України з питань мистецької освіти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Державне агентство автомобільних доріг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Державне агентство водних ресурсів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Державне агентство з </w:t>
      </w:r>
      <w:proofErr w:type="spellStart"/>
      <w:r>
        <w:rPr>
          <w:sz w:val="22"/>
          <w:szCs w:val="22"/>
        </w:rPr>
        <w:t>енергоефективності</w:t>
      </w:r>
      <w:proofErr w:type="spellEnd"/>
      <w:r>
        <w:rPr>
          <w:sz w:val="22"/>
          <w:szCs w:val="22"/>
        </w:rPr>
        <w:t xml:space="preserve"> та енергозбереження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Державне агентство лісових ресурсів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Державне агентство резерву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Державне агентство рибного господарства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Державне агентство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з питань кіно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Державне агентство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з управління зоною відчуження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Державне космічне агентство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Національне агентство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з питань виявлення, розшуку та управління активами, одержаними від корупційних </w:t>
      </w:r>
      <w:proofErr w:type="spellStart"/>
      <w:r>
        <w:rPr>
          <w:sz w:val="22"/>
          <w:szCs w:val="22"/>
        </w:rPr>
        <w:t>тa</w:t>
      </w:r>
      <w:proofErr w:type="spellEnd"/>
      <w:r>
        <w:rPr>
          <w:sz w:val="22"/>
          <w:szCs w:val="22"/>
        </w:rPr>
        <w:t xml:space="preserve"> інших злочинів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Державне агентство інфраструктурних проектів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Національне агентство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з питань державної </w:t>
      </w:r>
      <w:proofErr w:type="spellStart"/>
      <w:r>
        <w:rPr>
          <w:sz w:val="22"/>
          <w:szCs w:val="22"/>
        </w:rPr>
        <w:t>cлужби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Національне агентство з питань запобігання корупції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інспекція культурної спадщини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інспекція містобудування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екологічна інспекція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інспекція ядерного регулювання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інспекція енергетичного нагляду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Державна архітектурно-будівельна інспекція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Національна комісія зі стандартів державної мови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Адміністрація Державної служби спеціального зв'язку та захисту інформації України </w:t>
      </w:r>
    </w:p>
    <w:p w:rsidR="000D368D" w:rsidRDefault="000D368D" w:rsidP="000D368D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Державний комітет телебачення і радіомовлення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Антимонопольний комітет України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Фонд державного майна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Національне агентство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з питань запобігання корупції </w:t>
      </w:r>
    </w:p>
    <w:p w:rsidR="000D368D" w:rsidRDefault="000D368D" w:rsidP="000D368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Державнe</w:t>
      </w:r>
      <w:proofErr w:type="spellEnd"/>
      <w:r>
        <w:rPr>
          <w:sz w:val="22"/>
          <w:szCs w:val="22"/>
        </w:rPr>
        <w:t xml:space="preserve"> бюро розслідувань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Офіс фінансового контролю (раніше Державна аудиторська служба України)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Адміністрація Державної прикордонної служби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Національна поліція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Український інститут національної пам'яті </w:t>
      </w:r>
    </w:p>
    <w:p w:rsidR="000D368D" w:rsidRDefault="000D368D" w:rsidP="000D368D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Пенсійний фонд </w:t>
      </w:r>
      <w:proofErr w:type="spellStart"/>
      <w:r>
        <w:rPr>
          <w:sz w:val="22"/>
          <w:szCs w:val="22"/>
        </w:rPr>
        <w:t>Укрaїни</w:t>
      </w:r>
      <w:proofErr w:type="spellEnd"/>
      <w:r>
        <w:rPr>
          <w:sz w:val="22"/>
          <w:szCs w:val="22"/>
        </w:rPr>
        <w:t xml:space="preserve"> </w:t>
      </w:r>
    </w:p>
    <w:p w:rsidR="000D368D" w:rsidRPr="000D368D" w:rsidRDefault="000D368D" w:rsidP="000D368D">
      <w:pPr>
        <w:pStyle w:val="Default"/>
        <w:jc w:val="both"/>
        <w:rPr>
          <w:sz w:val="22"/>
          <w:szCs w:val="22"/>
          <w:lang w:val="ru-RU"/>
        </w:rPr>
      </w:pPr>
    </w:p>
    <w:p w:rsidR="000D368D" w:rsidRDefault="000D368D" w:rsidP="000D368D">
      <w:pPr>
        <w:pStyle w:val="Default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 xml:space="preserve">2. Іноземні публічні діячі </w:t>
      </w:r>
      <w:r>
        <w:rPr>
          <w:sz w:val="22"/>
          <w:szCs w:val="22"/>
        </w:rPr>
        <w:t xml:space="preserve">- фізичні особи, які виконують або виконували </w:t>
      </w:r>
      <w:r w:rsidRPr="00003DB3">
        <w:rPr>
          <w:color w:val="1F497D" w:themeColor="text2"/>
        </w:rPr>
        <w:t>протягом останніх трьох років</w:t>
      </w:r>
      <w:r>
        <w:rPr>
          <w:sz w:val="22"/>
          <w:szCs w:val="22"/>
        </w:rPr>
        <w:t xml:space="preserve"> визначні публічні функції в іноземних державах, а саме: </w:t>
      </w:r>
    </w:p>
    <w:p w:rsidR="000D368D" w:rsidRPr="000D368D" w:rsidRDefault="000D368D" w:rsidP="000D368D">
      <w:pPr>
        <w:pStyle w:val="Default"/>
        <w:jc w:val="both"/>
        <w:rPr>
          <w:sz w:val="22"/>
          <w:szCs w:val="22"/>
          <w:lang w:val="ru-RU"/>
        </w:rPr>
      </w:pP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Глава держави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Глава уряду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Міністр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Заступник Міністра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Член парламенту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Член інших органів, що виконують функції законодавчого органу держави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Голова правління центрального банку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Член правління центрального банку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Голова рахункової палати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Член рахункової палати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Член верховного суду, конституційного суду або інших судових органів, рішення яких не підлягають оскарженню, крім оскарження у зв’язку з винятковими обставинами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Надзвичайний та повноважний посол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Повірений у справах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Керівник центральних органів військового управління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Керівник адміністративних, управлінських чи наглядових органів державних підприємств </w:t>
      </w:r>
    </w:p>
    <w:p w:rsidR="000D368D" w:rsidRDefault="000D368D" w:rsidP="000D368D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Член керівного органу політичної партії </w:t>
      </w:r>
    </w:p>
    <w:p w:rsidR="000D368D" w:rsidRPr="000D368D" w:rsidRDefault="000D368D" w:rsidP="000D368D">
      <w:pPr>
        <w:pStyle w:val="Default"/>
        <w:rPr>
          <w:sz w:val="22"/>
          <w:szCs w:val="22"/>
          <w:lang w:val="ru-RU"/>
        </w:rPr>
      </w:pPr>
    </w:p>
    <w:p w:rsidR="000D368D" w:rsidRDefault="000D368D" w:rsidP="000D368D">
      <w:pPr>
        <w:pStyle w:val="Default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 xml:space="preserve">3. Діячі, які виконують публічні функції в міжнародних організаціях </w:t>
      </w:r>
      <w:r>
        <w:rPr>
          <w:sz w:val="22"/>
          <w:szCs w:val="22"/>
        </w:rPr>
        <w:t xml:space="preserve">- посадові особи міжнародних організацій, які обіймають або обіймали </w:t>
      </w:r>
      <w:r w:rsidRPr="00003DB3">
        <w:rPr>
          <w:color w:val="1F497D" w:themeColor="text2"/>
        </w:rPr>
        <w:t>протягом останніх трьох років</w:t>
      </w:r>
      <w:r>
        <w:rPr>
          <w:sz w:val="22"/>
          <w:szCs w:val="22"/>
        </w:rPr>
        <w:t xml:space="preserve"> посаду керівника (директора, голови правління або іншу) чи заступника керівника в таких організаціях або виконують чи виконували будь-які інші керівні (визначні публічні) функції на найвищому рівні, в тому числі в міжнародних міждержавних організаціях, члени міжнародних парламентських асамблей, судді та керівні посадові особи міжнародних судів </w:t>
      </w:r>
    </w:p>
    <w:p w:rsidR="000D368D" w:rsidRPr="000D368D" w:rsidRDefault="000D368D" w:rsidP="000D368D">
      <w:pPr>
        <w:pStyle w:val="Default"/>
        <w:rPr>
          <w:sz w:val="22"/>
          <w:szCs w:val="22"/>
          <w:lang w:val="ru-RU"/>
        </w:rPr>
      </w:pP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Член сім’ї осіб, зазначених у п.1-3.: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Чоловік або прирівняна до нього особа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Дружина або прирівняна до неї особа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Син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Дочка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Пасинок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Падчерка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Усиновлена особа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Особа, яка перебуває під опікою або піклуванням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Зять або прирівняна до нього особа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Невістка або прирівняна до неї особа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Батько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Мати </w:t>
      </w:r>
    </w:p>
    <w:p w:rsidR="000D368D" w:rsidRDefault="000D368D" w:rsidP="000D3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Вітчим </w:t>
      </w:r>
    </w:p>
    <w:p w:rsidR="000D368D" w:rsidRDefault="000D368D" w:rsidP="000D368D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Мачуха </w:t>
      </w:r>
    </w:p>
    <w:p w:rsidR="000D368D" w:rsidRDefault="000D368D" w:rsidP="000D368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Усиновлювач</w:t>
      </w:r>
      <w:proofErr w:type="spellEnd"/>
      <w:r>
        <w:rPr>
          <w:sz w:val="22"/>
          <w:szCs w:val="22"/>
        </w:rPr>
        <w:t xml:space="preserve"> </w:t>
      </w:r>
    </w:p>
    <w:p w:rsidR="000D368D" w:rsidRDefault="000D368D" w:rsidP="000D368D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Опікун чи піклувальник </w:t>
      </w:r>
    </w:p>
    <w:p w:rsidR="000D368D" w:rsidRPr="000D368D" w:rsidRDefault="000D368D" w:rsidP="000D368D">
      <w:pPr>
        <w:pStyle w:val="Default"/>
        <w:rPr>
          <w:sz w:val="22"/>
          <w:szCs w:val="22"/>
          <w:lang w:val="ru-RU"/>
        </w:rPr>
      </w:pPr>
    </w:p>
    <w:p w:rsidR="000D368D" w:rsidRDefault="000D368D" w:rsidP="000D368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Особи, пов’язані з політично значущими особами </w:t>
      </w:r>
      <w:r>
        <w:rPr>
          <w:sz w:val="22"/>
          <w:szCs w:val="22"/>
        </w:rPr>
        <w:t xml:space="preserve">- фізичні особи, які відповідають хоча б одному з таких критеріїв: </w:t>
      </w:r>
    </w:p>
    <w:p w:rsidR="000D368D" w:rsidRDefault="00351B25" w:rsidP="000D368D">
      <w:pPr>
        <w:pStyle w:val="Default"/>
        <w:jc w:val="both"/>
        <w:rPr>
          <w:sz w:val="22"/>
          <w:szCs w:val="22"/>
        </w:rPr>
      </w:pPr>
      <w:r w:rsidRPr="00351B25">
        <w:rPr>
          <w:sz w:val="22"/>
          <w:szCs w:val="22"/>
        </w:rPr>
        <w:t xml:space="preserve">- </w:t>
      </w:r>
      <w:r w:rsidR="000D368D">
        <w:rPr>
          <w:sz w:val="22"/>
          <w:szCs w:val="22"/>
        </w:rPr>
        <w:t xml:space="preserve">Відомо, що такі особи мають спільне з політично значущою особою, яка відносяться до однієї із вищезазначених у п.1-3 категорій, </w:t>
      </w:r>
      <w:proofErr w:type="spellStart"/>
      <w:r w:rsidR="000D368D">
        <w:rPr>
          <w:sz w:val="22"/>
          <w:szCs w:val="22"/>
        </w:rPr>
        <w:t>бенефіціарне</w:t>
      </w:r>
      <w:proofErr w:type="spellEnd"/>
      <w:r w:rsidR="000D368D">
        <w:rPr>
          <w:sz w:val="22"/>
          <w:szCs w:val="22"/>
        </w:rPr>
        <w:t xml:space="preserve"> володіння юридичною особою, трастом або іншим подібним правовим утворенням або мають будь-які інші тісні ділові зв’язки з політично значущими особами, які відносяться до однієї із вищезазначених у п.1-3 категорій</w:t>
      </w:r>
      <w:r w:rsidRPr="00351B25">
        <w:rPr>
          <w:sz w:val="22"/>
          <w:szCs w:val="22"/>
        </w:rPr>
        <w:t>;</w:t>
      </w:r>
      <w:r w:rsidR="000D368D">
        <w:rPr>
          <w:sz w:val="22"/>
          <w:szCs w:val="22"/>
        </w:rPr>
        <w:t xml:space="preserve"> </w:t>
      </w:r>
    </w:p>
    <w:p w:rsidR="00003DB3" w:rsidRPr="00003DB3" w:rsidRDefault="00351B25" w:rsidP="000D368D">
      <w:pPr>
        <w:pStyle w:val="rvps2"/>
        <w:shd w:val="clear" w:color="auto" w:fill="FFFFFF"/>
        <w:spacing w:before="0" w:beforeAutospacing="0" w:after="150" w:afterAutospacing="0"/>
        <w:jc w:val="both"/>
      </w:pPr>
      <w:r>
        <w:rPr>
          <w:sz w:val="22"/>
          <w:szCs w:val="22"/>
        </w:rPr>
        <w:t xml:space="preserve">- </w:t>
      </w:r>
      <w:r w:rsidR="000D368D">
        <w:rPr>
          <w:sz w:val="22"/>
          <w:szCs w:val="22"/>
        </w:rPr>
        <w:t xml:space="preserve">Є кінцевими </w:t>
      </w:r>
      <w:proofErr w:type="spellStart"/>
      <w:r w:rsidR="000D368D">
        <w:rPr>
          <w:sz w:val="22"/>
          <w:szCs w:val="22"/>
        </w:rPr>
        <w:t>бенефіціарними</w:t>
      </w:r>
      <w:proofErr w:type="spellEnd"/>
      <w:r w:rsidR="000D368D">
        <w:rPr>
          <w:sz w:val="22"/>
          <w:szCs w:val="22"/>
        </w:rPr>
        <w:t xml:space="preserve"> власниками юридичної особи, трасту або іншого подібного правового утворення, про які відомо, що вони де-факто були утворені для вигоди політично значущих осіб, які відносяться до однієї із вищезазначених у п.1-3 категорій</w:t>
      </w:r>
    </w:p>
    <w:sectPr w:rsidR="00003DB3" w:rsidRPr="00003DB3" w:rsidSect="00526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F3F"/>
    <w:multiLevelType w:val="hybridMultilevel"/>
    <w:tmpl w:val="7F4C27E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94113"/>
    <w:multiLevelType w:val="hybridMultilevel"/>
    <w:tmpl w:val="6564044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213924"/>
    <w:multiLevelType w:val="hybridMultilevel"/>
    <w:tmpl w:val="CBE6E6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B16DC"/>
    <w:multiLevelType w:val="hybridMultilevel"/>
    <w:tmpl w:val="491E6120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E0DED"/>
    <w:rsid w:val="00003DB3"/>
    <w:rsid w:val="000D368D"/>
    <w:rsid w:val="002D17A4"/>
    <w:rsid w:val="002E0DED"/>
    <w:rsid w:val="00351B25"/>
    <w:rsid w:val="00394261"/>
    <w:rsid w:val="00396FCF"/>
    <w:rsid w:val="003A3750"/>
    <w:rsid w:val="00526772"/>
    <w:rsid w:val="007A738A"/>
    <w:rsid w:val="00CC0DF5"/>
    <w:rsid w:val="00D33C86"/>
    <w:rsid w:val="00DB57B8"/>
    <w:rsid w:val="00E9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rsid w:val="002E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DefaultParagraphFont"/>
    <w:rsid w:val="002E0DED"/>
  </w:style>
  <w:style w:type="character" w:styleId="Hyperlink">
    <w:name w:val="Hyperlink"/>
    <w:basedOn w:val="DefaultParagraphFont"/>
    <w:uiPriority w:val="99"/>
    <w:semiHidden/>
    <w:unhideWhenUsed/>
    <w:rsid w:val="002E0D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DB3"/>
    <w:pPr>
      <w:ind w:left="720"/>
      <w:contextualSpacing/>
    </w:pPr>
  </w:style>
  <w:style w:type="paragraph" w:customStyle="1" w:styleId="Default">
    <w:name w:val="Default"/>
    <w:rsid w:val="000D3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7149</Words>
  <Characters>4076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KLokos7637</dc:creator>
  <cp:lastModifiedBy>KLokos7637</cp:lastModifiedBy>
  <cp:revision>3</cp:revision>
  <dcterms:created xsi:type="dcterms:W3CDTF">2022-11-22T18:28:00Z</dcterms:created>
  <dcterms:modified xsi:type="dcterms:W3CDTF">2022-11-22T18:35:00Z</dcterms:modified>
</cp:coreProperties>
</file>