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A6" w:rsidRPr="00234E20" w:rsidRDefault="005D16D5" w:rsidP="005D16D5">
      <w:pPr>
        <w:pStyle w:val="3"/>
        <w:spacing w:before="0" w:beforeAutospacing="0" w:after="0" w:afterAutospacing="0"/>
        <w:ind w:left="5812"/>
        <w:jc w:val="both"/>
        <w:rPr>
          <w:rFonts w:ascii="Verdana" w:hAnsi="Verdana"/>
          <w:sz w:val="20"/>
          <w:szCs w:val="20"/>
          <w:lang w:val="uk-UA"/>
        </w:rPr>
      </w:pPr>
      <w:r w:rsidRPr="00234E20">
        <w:rPr>
          <w:rFonts w:ascii="Verdana" w:hAnsi="Verdana"/>
          <w:sz w:val="20"/>
          <w:szCs w:val="20"/>
          <w:lang w:val="uk-UA"/>
        </w:rPr>
        <w:t>Додаток до Протоколу засідання Наглядової Ради №</w:t>
      </w:r>
      <w:r w:rsidR="00050DC9" w:rsidRPr="00234E20">
        <w:rPr>
          <w:rFonts w:ascii="Verdana" w:hAnsi="Verdana"/>
          <w:sz w:val="20"/>
          <w:szCs w:val="20"/>
          <w:lang w:val="uk-UA"/>
        </w:rPr>
        <w:t>41/18-1</w:t>
      </w:r>
      <w:r w:rsidRPr="00234E20">
        <w:rPr>
          <w:rFonts w:ascii="Verdana" w:hAnsi="Verdana"/>
          <w:sz w:val="20"/>
          <w:szCs w:val="20"/>
          <w:lang w:val="uk-UA"/>
        </w:rPr>
        <w:t xml:space="preserve"> від </w:t>
      </w:r>
      <w:r w:rsidR="00050DC9" w:rsidRPr="00234E20">
        <w:rPr>
          <w:rFonts w:ascii="Verdana" w:hAnsi="Verdana"/>
          <w:sz w:val="20"/>
          <w:szCs w:val="20"/>
          <w:lang w:val="en-US"/>
        </w:rPr>
        <w:t>16</w:t>
      </w:r>
      <w:r w:rsidRPr="00234E20">
        <w:rPr>
          <w:rFonts w:ascii="Verdana" w:hAnsi="Verdana"/>
          <w:sz w:val="20"/>
          <w:szCs w:val="20"/>
          <w:lang w:val="uk-UA"/>
        </w:rPr>
        <w:t>.</w:t>
      </w:r>
      <w:r w:rsidR="00050DC9" w:rsidRPr="00234E20">
        <w:rPr>
          <w:rFonts w:ascii="Verdana" w:hAnsi="Verdana"/>
          <w:sz w:val="20"/>
          <w:szCs w:val="20"/>
          <w:lang w:val="en-US"/>
        </w:rPr>
        <w:t>1</w:t>
      </w:r>
      <w:r w:rsidRPr="00234E20">
        <w:rPr>
          <w:rFonts w:ascii="Verdana" w:hAnsi="Verdana"/>
          <w:sz w:val="20"/>
          <w:szCs w:val="20"/>
          <w:lang w:val="uk-UA"/>
        </w:rPr>
        <w:t>0.2018</w:t>
      </w:r>
    </w:p>
    <w:p w:rsidR="005D16D5" w:rsidRPr="00632DD8" w:rsidRDefault="005D16D5" w:rsidP="005D16D5">
      <w:pPr>
        <w:pStyle w:val="3"/>
        <w:spacing w:before="0" w:beforeAutospacing="0" w:after="0" w:afterAutospacing="0"/>
        <w:ind w:left="5812"/>
        <w:jc w:val="both"/>
        <w:rPr>
          <w:rFonts w:ascii="Verdana" w:hAnsi="Verdana"/>
          <w:sz w:val="20"/>
          <w:szCs w:val="20"/>
          <w:lang w:val="uk-UA"/>
        </w:rPr>
      </w:pPr>
    </w:p>
    <w:p w:rsidR="00403938" w:rsidRPr="00632DD8" w:rsidRDefault="003A5BBE" w:rsidP="003A5BBE">
      <w:pPr>
        <w:pStyle w:val="3"/>
        <w:spacing w:before="0" w:beforeAutospacing="0" w:after="0" w:afterAutospacing="0"/>
        <w:rPr>
          <w:rFonts w:ascii="Verdana" w:hAnsi="Verdana"/>
          <w:sz w:val="20"/>
          <w:szCs w:val="20"/>
          <w:lang w:val="uk-UA"/>
        </w:rPr>
      </w:pPr>
      <w:r w:rsidRPr="00632DD8">
        <w:rPr>
          <w:rFonts w:ascii="Verdana" w:hAnsi="Verdana"/>
          <w:sz w:val="20"/>
          <w:szCs w:val="20"/>
          <w:lang w:val="uk-UA"/>
        </w:rPr>
        <w:t>З</w:t>
      </w:r>
      <w:r w:rsidR="00403938" w:rsidRPr="00632DD8">
        <w:rPr>
          <w:rFonts w:ascii="Verdana" w:hAnsi="Verdana"/>
          <w:sz w:val="20"/>
          <w:szCs w:val="20"/>
          <w:lang w:val="uk-UA"/>
        </w:rPr>
        <w:t>ВІТ</w:t>
      </w:r>
    </w:p>
    <w:p w:rsidR="009E6DCF" w:rsidRPr="00632DD8" w:rsidRDefault="003A5BBE" w:rsidP="003A5BBE">
      <w:pPr>
        <w:pStyle w:val="3"/>
        <w:spacing w:before="0" w:beforeAutospacing="0" w:after="0" w:afterAutospacing="0"/>
        <w:rPr>
          <w:rFonts w:ascii="Verdana" w:hAnsi="Verdana"/>
          <w:sz w:val="20"/>
          <w:szCs w:val="20"/>
          <w:lang w:val="uk-UA"/>
        </w:rPr>
      </w:pPr>
      <w:r w:rsidRPr="00632DD8">
        <w:rPr>
          <w:rFonts w:ascii="Verdana" w:hAnsi="Verdana"/>
          <w:sz w:val="20"/>
          <w:szCs w:val="20"/>
          <w:lang w:val="uk-UA"/>
        </w:rPr>
        <w:t xml:space="preserve">про діяльність Комітету з </w:t>
      </w:r>
      <w:r w:rsidR="009E6DCF" w:rsidRPr="00632DD8">
        <w:rPr>
          <w:rFonts w:ascii="Verdana" w:hAnsi="Verdana"/>
          <w:sz w:val="20"/>
          <w:szCs w:val="20"/>
          <w:lang w:val="uk-UA"/>
        </w:rPr>
        <w:t xml:space="preserve">питань аудиту </w:t>
      </w:r>
    </w:p>
    <w:p w:rsidR="003A5BBE" w:rsidRPr="00632DD8" w:rsidRDefault="00273507" w:rsidP="003A5BBE">
      <w:pPr>
        <w:pStyle w:val="3"/>
        <w:spacing w:before="0" w:beforeAutospacing="0" w:after="0" w:afterAutospacing="0"/>
        <w:rPr>
          <w:rFonts w:ascii="Verdana" w:hAnsi="Verdana"/>
          <w:sz w:val="20"/>
          <w:szCs w:val="20"/>
          <w:lang w:val="uk-UA"/>
        </w:rPr>
      </w:pPr>
      <w:r w:rsidRPr="00632DD8">
        <w:rPr>
          <w:rFonts w:ascii="Verdana" w:hAnsi="Verdana"/>
          <w:sz w:val="20"/>
          <w:szCs w:val="20"/>
          <w:lang w:val="uk-UA"/>
        </w:rPr>
        <w:t xml:space="preserve">Наглядової </w:t>
      </w:r>
      <w:r w:rsidR="003A5BBE" w:rsidRPr="00632DD8">
        <w:rPr>
          <w:rFonts w:ascii="Verdana" w:hAnsi="Verdana"/>
          <w:sz w:val="20"/>
          <w:szCs w:val="20"/>
          <w:lang w:val="uk-UA"/>
        </w:rPr>
        <w:t>РадиПАТ «УНІВЕРСАЛ БАНК»</w:t>
      </w:r>
      <w:r w:rsidR="002575E3" w:rsidRPr="00632DD8">
        <w:rPr>
          <w:rFonts w:ascii="Verdana" w:hAnsi="Verdana"/>
          <w:sz w:val="20"/>
          <w:szCs w:val="20"/>
          <w:lang w:val="uk-UA"/>
        </w:rPr>
        <w:t xml:space="preserve"> за період </w:t>
      </w:r>
      <w:r w:rsidRPr="00632DD8">
        <w:rPr>
          <w:rFonts w:ascii="Verdana" w:hAnsi="Verdana"/>
          <w:sz w:val="20"/>
          <w:szCs w:val="20"/>
          <w:lang w:val="uk-UA"/>
        </w:rPr>
        <w:t>25</w:t>
      </w:r>
      <w:r w:rsidR="002575E3" w:rsidRPr="00632DD8">
        <w:rPr>
          <w:rFonts w:ascii="Verdana" w:hAnsi="Verdana"/>
          <w:sz w:val="20"/>
          <w:szCs w:val="20"/>
          <w:lang w:val="uk-UA"/>
        </w:rPr>
        <w:t>.0</w:t>
      </w:r>
      <w:r w:rsidRPr="00632DD8">
        <w:rPr>
          <w:rFonts w:ascii="Verdana" w:hAnsi="Verdana"/>
          <w:sz w:val="20"/>
          <w:szCs w:val="20"/>
          <w:lang w:val="uk-UA"/>
        </w:rPr>
        <w:t>4</w:t>
      </w:r>
      <w:r w:rsidR="002575E3" w:rsidRPr="00632DD8">
        <w:rPr>
          <w:rFonts w:ascii="Verdana" w:hAnsi="Verdana"/>
          <w:sz w:val="20"/>
          <w:szCs w:val="20"/>
          <w:lang w:val="uk-UA"/>
        </w:rPr>
        <w:t>.201</w:t>
      </w:r>
      <w:r w:rsidRPr="00632DD8">
        <w:rPr>
          <w:rFonts w:ascii="Verdana" w:hAnsi="Verdana"/>
          <w:sz w:val="20"/>
          <w:szCs w:val="20"/>
          <w:lang w:val="uk-UA"/>
        </w:rPr>
        <w:t xml:space="preserve">8 </w:t>
      </w:r>
      <w:r w:rsidR="002575E3" w:rsidRPr="00632DD8">
        <w:rPr>
          <w:rFonts w:ascii="Verdana" w:hAnsi="Verdana"/>
          <w:sz w:val="20"/>
          <w:szCs w:val="20"/>
          <w:lang w:val="uk-UA"/>
        </w:rPr>
        <w:t>-</w:t>
      </w:r>
      <w:r w:rsidR="00611D11" w:rsidRPr="00BA6507">
        <w:rPr>
          <w:rFonts w:ascii="Verdana" w:hAnsi="Verdana"/>
          <w:sz w:val="20"/>
          <w:szCs w:val="20"/>
        </w:rPr>
        <w:t>1</w:t>
      </w:r>
      <w:r w:rsidR="00402488">
        <w:rPr>
          <w:rFonts w:ascii="Verdana" w:hAnsi="Verdana"/>
          <w:sz w:val="20"/>
          <w:szCs w:val="20"/>
          <w:lang w:val="uk-UA"/>
        </w:rPr>
        <w:t>6</w:t>
      </w:r>
      <w:r w:rsidR="002575E3" w:rsidRPr="00632DD8">
        <w:rPr>
          <w:rFonts w:ascii="Verdana" w:hAnsi="Verdana"/>
          <w:sz w:val="20"/>
          <w:szCs w:val="20"/>
          <w:lang w:val="uk-UA"/>
        </w:rPr>
        <w:t>.</w:t>
      </w:r>
      <w:r w:rsidRPr="00632DD8">
        <w:rPr>
          <w:rFonts w:ascii="Verdana" w:hAnsi="Verdana"/>
          <w:sz w:val="20"/>
          <w:szCs w:val="20"/>
          <w:lang w:val="uk-UA"/>
        </w:rPr>
        <w:t>1</w:t>
      </w:r>
      <w:r w:rsidR="002575E3" w:rsidRPr="00632DD8">
        <w:rPr>
          <w:rFonts w:ascii="Verdana" w:hAnsi="Verdana"/>
          <w:sz w:val="20"/>
          <w:szCs w:val="20"/>
          <w:lang w:val="uk-UA"/>
        </w:rPr>
        <w:t>0.2018.</w:t>
      </w:r>
    </w:p>
    <w:p w:rsidR="000122A6" w:rsidRPr="00632DD8" w:rsidRDefault="000122A6" w:rsidP="003A5BBE">
      <w:pPr>
        <w:pStyle w:val="3"/>
        <w:spacing w:before="0" w:beforeAutospacing="0" w:after="0" w:afterAutospacing="0"/>
        <w:rPr>
          <w:rFonts w:ascii="Verdana" w:hAnsi="Verdana"/>
          <w:sz w:val="20"/>
          <w:szCs w:val="20"/>
          <w:lang w:val="uk-UA"/>
        </w:rPr>
      </w:pPr>
    </w:p>
    <w:p w:rsidR="00B31CD8" w:rsidRPr="00632DD8" w:rsidRDefault="009E6DCF" w:rsidP="00F926E9">
      <w:pPr>
        <w:ind w:firstLine="567"/>
        <w:jc w:val="both"/>
        <w:rPr>
          <w:rFonts w:ascii="Verdana" w:hAnsi="Verdana" w:cs="Times New Roman"/>
          <w:bCs/>
          <w:sz w:val="20"/>
          <w:szCs w:val="20"/>
          <w:lang w:val="uk-UA"/>
        </w:rPr>
      </w:pPr>
      <w:r w:rsidRPr="00632DD8">
        <w:rPr>
          <w:rFonts w:ascii="Verdana" w:hAnsi="Verdana" w:cs="Times New Roman"/>
          <w:sz w:val="20"/>
          <w:szCs w:val="20"/>
          <w:lang w:val="uk-UA"/>
        </w:rPr>
        <w:t xml:space="preserve">Починаючи з </w:t>
      </w:r>
      <w:r w:rsidR="00273507" w:rsidRPr="00632DD8">
        <w:rPr>
          <w:rFonts w:ascii="Verdana" w:hAnsi="Verdana" w:cs="Times New Roman"/>
          <w:sz w:val="20"/>
          <w:szCs w:val="20"/>
          <w:lang w:val="uk-UA"/>
        </w:rPr>
        <w:t>27</w:t>
      </w:r>
      <w:r w:rsidRPr="00632DD8">
        <w:rPr>
          <w:rFonts w:ascii="Verdana" w:hAnsi="Verdana" w:cs="Times New Roman"/>
          <w:sz w:val="20"/>
          <w:szCs w:val="20"/>
          <w:lang w:val="uk-UA"/>
        </w:rPr>
        <w:t>.</w:t>
      </w:r>
      <w:r w:rsidR="00273507" w:rsidRPr="00632DD8">
        <w:rPr>
          <w:rFonts w:ascii="Verdana" w:hAnsi="Verdana" w:cs="Times New Roman"/>
          <w:sz w:val="20"/>
          <w:szCs w:val="20"/>
          <w:lang w:val="uk-UA"/>
        </w:rPr>
        <w:t>04.</w:t>
      </w:r>
      <w:r w:rsidRPr="00632DD8">
        <w:rPr>
          <w:rFonts w:ascii="Verdana" w:hAnsi="Verdana" w:cs="Times New Roman"/>
          <w:sz w:val="20"/>
          <w:szCs w:val="20"/>
          <w:lang w:val="uk-UA"/>
        </w:rPr>
        <w:t>201</w:t>
      </w:r>
      <w:r w:rsidR="00273507" w:rsidRPr="00632DD8">
        <w:rPr>
          <w:rFonts w:ascii="Verdana" w:hAnsi="Verdana" w:cs="Times New Roman"/>
          <w:sz w:val="20"/>
          <w:szCs w:val="20"/>
          <w:lang w:val="uk-UA"/>
        </w:rPr>
        <w:t>8</w:t>
      </w:r>
      <w:r w:rsidR="00234E20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2575E3" w:rsidRPr="00632DD8">
        <w:rPr>
          <w:rFonts w:ascii="Verdana" w:hAnsi="Verdana" w:cs="Times New Roman"/>
          <w:sz w:val="20"/>
          <w:szCs w:val="20"/>
          <w:lang w:val="uk-UA"/>
        </w:rPr>
        <w:t xml:space="preserve">(дата </w:t>
      </w:r>
      <w:r w:rsidR="00273507" w:rsidRPr="00632DD8">
        <w:rPr>
          <w:rFonts w:ascii="Verdana" w:hAnsi="Verdana" w:cs="Times New Roman"/>
          <w:sz w:val="20"/>
          <w:szCs w:val="20"/>
          <w:lang w:val="uk-UA"/>
        </w:rPr>
        <w:t xml:space="preserve">обрання </w:t>
      </w:r>
      <w:r w:rsidR="00DF69F5">
        <w:rPr>
          <w:rFonts w:ascii="Verdana" w:hAnsi="Verdana" w:cs="Times New Roman"/>
          <w:sz w:val="20"/>
          <w:szCs w:val="20"/>
          <w:lang w:val="uk-UA"/>
        </w:rPr>
        <w:t>К</w:t>
      </w:r>
      <w:r w:rsidR="00273507" w:rsidRPr="00632DD8">
        <w:rPr>
          <w:rFonts w:ascii="Verdana" w:hAnsi="Verdana" w:cs="Times New Roman"/>
          <w:sz w:val="20"/>
          <w:szCs w:val="20"/>
          <w:lang w:val="uk-UA"/>
        </w:rPr>
        <w:t xml:space="preserve">омітету </w:t>
      </w:r>
      <w:r w:rsidR="00DF69F5">
        <w:rPr>
          <w:rFonts w:ascii="Verdana" w:hAnsi="Verdana" w:cs="Times New Roman"/>
          <w:sz w:val="20"/>
          <w:szCs w:val="20"/>
          <w:lang w:val="uk-UA"/>
        </w:rPr>
        <w:t>у</w:t>
      </w:r>
      <w:r w:rsidR="00234E20">
        <w:rPr>
          <w:rFonts w:ascii="Verdana" w:hAnsi="Verdana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 w:rsidR="006B2FD7" w:rsidRPr="00632DD8">
        <w:rPr>
          <w:rFonts w:ascii="Verdana" w:hAnsi="Verdana" w:cs="Times New Roman"/>
          <w:sz w:val="20"/>
          <w:szCs w:val="20"/>
          <w:lang w:val="uk-UA"/>
        </w:rPr>
        <w:t>поточному складі</w:t>
      </w:r>
      <w:r w:rsidR="002575E3" w:rsidRPr="00632DD8">
        <w:rPr>
          <w:rFonts w:ascii="Verdana" w:hAnsi="Verdana" w:cs="Times New Roman"/>
          <w:sz w:val="20"/>
          <w:szCs w:val="20"/>
          <w:lang w:val="uk-UA"/>
        </w:rPr>
        <w:t>)</w:t>
      </w:r>
      <w:r w:rsidR="00234E20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2575E3" w:rsidRPr="00632DD8">
        <w:rPr>
          <w:rFonts w:ascii="Verdana" w:hAnsi="Verdana" w:cs="Times New Roman"/>
          <w:sz w:val="20"/>
          <w:szCs w:val="20"/>
          <w:lang w:val="uk-UA"/>
        </w:rPr>
        <w:t xml:space="preserve">до складу </w:t>
      </w:r>
      <w:r w:rsidR="00F20F41" w:rsidRPr="00632DD8">
        <w:rPr>
          <w:rFonts w:ascii="Verdana" w:hAnsi="Verdana" w:cs="Times New Roman"/>
          <w:sz w:val="20"/>
          <w:szCs w:val="20"/>
          <w:lang w:val="uk-UA"/>
        </w:rPr>
        <w:t>Комітет</w:t>
      </w:r>
      <w:r w:rsidR="002575E3" w:rsidRPr="00632DD8">
        <w:rPr>
          <w:rFonts w:ascii="Verdana" w:hAnsi="Verdana" w:cs="Times New Roman"/>
          <w:sz w:val="20"/>
          <w:szCs w:val="20"/>
          <w:lang w:val="uk-UA"/>
        </w:rPr>
        <w:t>у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з питань аудиту </w:t>
      </w:r>
      <w:r w:rsidR="00632DD8">
        <w:rPr>
          <w:rFonts w:ascii="Verdana" w:hAnsi="Verdana" w:cs="Times New Roman"/>
          <w:sz w:val="20"/>
          <w:szCs w:val="20"/>
          <w:lang w:val="uk-UA"/>
        </w:rPr>
        <w:t>входило</w:t>
      </w:r>
      <w:r w:rsidR="002575E3" w:rsidRPr="00632DD8">
        <w:rPr>
          <w:rFonts w:ascii="Verdana" w:hAnsi="Verdana" w:cs="Times New Roman"/>
          <w:sz w:val="20"/>
          <w:szCs w:val="20"/>
          <w:lang w:val="uk-UA"/>
        </w:rPr>
        <w:t xml:space="preserve"> три</w:t>
      </w:r>
      <w:r w:rsidR="00F20F41" w:rsidRPr="00632DD8">
        <w:rPr>
          <w:rFonts w:ascii="Verdana" w:hAnsi="Verdana" w:cs="Times New Roman"/>
          <w:sz w:val="20"/>
          <w:szCs w:val="20"/>
          <w:lang w:val="uk-UA"/>
        </w:rPr>
        <w:t xml:space="preserve"> ос</w:t>
      </w:r>
      <w:r w:rsidR="002575E3" w:rsidRPr="00632DD8">
        <w:rPr>
          <w:rFonts w:ascii="Verdana" w:hAnsi="Verdana" w:cs="Times New Roman"/>
          <w:sz w:val="20"/>
          <w:szCs w:val="20"/>
          <w:lang w:val="uk-UA"/>
        </w:rPr>
        <w:t>о</w:t>
      </w:r>
      <w:r w:rsidR="00F20F41" w:rsidRPr="00632DD8">
        <w:rPr>
          <w:rFonts w:ascii="Verdana" w:hAnsi="Verdana" w:cs="Times New Roman"/>
          <w:sz w:val="20"/>
          <w:szCs w:val="20"/>
          <w:lang w:val="uk-UA"/>
        </w:rPr>
        <w:t>б</w:t>
      </w:r>
      <w:r w:rsidR="002575E3" w:rsidRPr="00632DD8">
        <w:rPr>
          <w:rFonts w:ascii="Verdana" w:hAnsi="Verdana" w:cs="Times New Roman"/>
          <w:sz w:val="20"/>
          <w:szCs w:val="20"/>
          <w:lang w:val="uk-UA"/>
        </w:rPr>
        <w:t>и</w:t>
      </w:r>
      <w:r w:rsidR="00F20F41" w:rsidRPr="00632DD8">
        <w:rPr>
          <w:rFonts w:ascii="Verdana" w:hAnsi="Verdana" w:cs="Times New Roman"/>
          <w:sz w:val="20"/>
          <w:szCs w:val="20"/>
          <w:lang w:val="uk-UA"/>
        </w:rPr>
        <w:t>:</w:t>
      </w:r>
    </w:p>
    <w:p w:rsidR="00B31CD8" w:rsidRPr="00632DD8" w:rsidRDefault="00B31CD8" w:rsidP="00B31CD8">
      <w:pPr>
        <w:spacing w:after="0"/>
        <w:ind w:firstLine="567"/>
        <w:jc w:val="both"/>
        <w:rPr>
          <w:rFonts w:ascii="Verdana" w:hAnsi="Verdana" w:cs="Times New Roman"/>
          <w:bCs/>
          <w:sz w:val="20"/>
          <w:szCs w:val="20"/>
          <w:lang w:val="uk-UA"/>
        </w:rPr>
      </w:pPr>
      <w:r w:rsidRPr="00632DD8">
        <w:rPr>
          <w:rFonts w:ascii="Verdana" w:hAnsi="Verdana" w:cs="Times New Roman"/>
          <w:bCs/>
          <w:sz w:val="20"/>
          <w:szCs w:val="20"/>
          <w:lang w:val="uk-UA"/>
        </w:rPr>
        <w:t xml:space="preserve">Голова комітету: </w:t>
      </w:r>
      <w:r w:rsidR="006B2FD7" w:rsidRPr="00632DD8">
        <w:rPr>
          <w:rFonts w:ascii="Verdana" w:hAnsi="Verdana" w:cs="Times New Roman"/>
          <w:bCs/>
          <w:sz w:val="20"/>
          <w:szCs w:val="20"/>
          <w:lang w:val="uk-UA"/>
        </w:rPr>
        <w:t>Матвійчук Володимир Ма</w:t>
      </w:r>
      <w:r w:rsidR="00632DD8">
        <w:rPr>
          <w:rFonts w:ascii="Verdana" w:hAnsi="Verdana" w:cs="Times New Roman"/>
          <w:bCs/>
          <w:sz w:val="20"/>
          <w:szCs w:val="20"/>
          <w:lang w:val="uk-UA"/>
        </w:rPr>
        <w:t>карович</w:t>
      </w:r>
      <w:r w:rsidR="00402488">
        <w:rPr>
          <w:rFonts w:ascii="Verdana" w:hAnsi="Verdana" w:cs="Times New Roman"/>
          <w:bCs/>
          <w:sz w:val="20"/>
          <w:szCs w:val="20"/>
          <w:lang w:val="uk-UA"/>
        </w:rPr>
        <w:t>.</w:t>
      </w:r>
    </w:p>
    <w:p w:rsidR="00B31CD8" w:rsidRPr="00632DD8" w:rsidRDefault="00B31CD8" w:rsidP="00B31CD8">
      <w:pPr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632DD8">
        <w:rPr>
          <w:rFonts w:ascii="Verdana" w:hAnsi="Verdana" w:cs="Times New Roman"/>
          <w:bCs/>
          <w:sz w:val="20"/>
          <w:szCs w:val="20"/>
          <w:lang w:val="uk-UA"/>
        </w:rPr>
        <w:t xml:space="preserve">Члени комітету: </w:t>
      </w:r>
      <w:r w:rsidR="00F20F41" w:rsidRPr="00632DD8">
        <w:rPr>
          <w:rFonts w:ascii="Verdana" w:hAnsi="Verdana" w:cs="Times New Roman"/>
          <w:bCs/>
          <w:sz w:val="20"/>
          <w:szCs w:val="20"/>
          <w:lang w:val="uk-UA"/>
        </w:rPr>
        <w:t>Максюта Анатолій Аркадійович</w:t>
      </w:r>
      <w:r w:rsidRPr="00632DD8">
        <w:rPr>
          <w:rFonts w:ascii="Verdana" w:hAnsi="Verdana" w:cs="Times New Roman"/>
          <w:bCs/>
          <w:sz w:val="20"/>
          <w:szCs w:val="20"/>
          <w:lang w:val="uk-UA"/>
        </w:rPr>
        <w:t xml:space="preserve"> та</w:t>
      </w:r>
      <w:r w:rsidR="006B2FD7" w:rsidRPr="00632DD8">
        <w:rPr>
          <w:rFonts w:ascii="Verdana" w:hAnsi="Verdana" w:cs="Times New Roman"/>
          <w:sz w:val="20"/>
          <w:szCs w:val="20"/>
          <w:lang w:val="uk-UA"/>
        </w:rPr>
        <w:t>Ястремська Наталія Євгенівна</w:t>
      </w:r>
      <w:r w:rsidR="00F20F41" w:rsidRPr="00632DD8">
        <w:rPr>
          <w:rFonts w:ascii="Verdana" w:hAnsi="Verdana" w:cs="Times New Roman"/>
          <w:bCs/>
          <w:sz w:val="20"/>
          <w:szCs w:val="20"/>
          <w:lang w:val="uk-UA"/>
        </w:rPr>
        <w:t>.</w:t>
      </w:r>
    </w:p>
    <w:p w:rsidR="003A5BBE" w:rsidRPr="00632DD8" w:rsidRDefault="009E6DCF" w:rsidP="00F926E9">
      <w:pPr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632DD8">
        <w:rPr>
          <w:rFonts w:ascii="Verdana" w:hAnsi="Verdana" w:cs="Times New Roman"/>
          <w:sz w:val="20"/>
          <w:szCs w:val="20"/>
          <w:lang w:val="uk-UA"/>
        </w:rPr>
        <w:t xml:space="preserve">Метою створення </w:t>
      </w:r>
      <w:r w:rsidR="00DF69F5">
        <w:rPr>
          <w:rFonts w:ascii="Verdana" w:hAnsi="Verdana" w:cs="Times New Roman"/>
          <w:sz w:val="20"/>
          <w:szCs w:val="20"/>
          <w:lang w:val="uk-UA"/>
        </w:rPr>
        <w:t>К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омітету є здійснення нагляду за </w:t>
      </w:r>
      <w:r w:rsidR="00650DF9">
        <w:rPr>
          <w:rFonts w:ascii="Verdana" w:hAnsi="Verdana"/>
          <w:iCs/>
          <w:sz w:val="20"/>
          <w:szCs w:val="20"/>
        </w:rPr>
        <w:t xml:space="preserve">станом </w:t>
      </w:r>
      <w:r w:rsidR="00650DF9" w:rsidRPr="00650DF9">
        <w:rPr>
          <w:rFonts w:ascii="Verdana" w:hAnsi="Verdana"/>
          <w:iCs/>
          <w:sz w:val="20"/>
          <w:szCs w:val="20"/>
          <w:lang w:val="uk-UA"/>
        </w:rPr>
        <w:t>внутрішнього</w:t>
      </w:r>
      <w:r w:rsidR="007E4E12">
        <w:rPr>
          <w:rFonts w:ascii="Verdana" w:hAnsi="Verdana"/>
          <w:iCs/>
          <w:sz w:val="20"/>
          <w:szCs w:val="20"/>
          <w:lang w:val="uk-UA"/>
        </w:rPr>
        <w:t xml:space="preserve"> 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контролю Банку, належній оцінці </w:t>
      </w:r>
      <w:r w:rsidR="002575E3" w:rsidRPr="00632DD8">
        <w:rPr>
          <w:rFonts w:ascii="Verdana" w:hAnsi="Verdana" w:cs="Times New Roman"/>
          <w:sz w:val="20"/>
          <w:szCs w:val="20"/>
          <w:lang w:val="uk-UA"/>
        </w:rPr>
        <w:t>діяльності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 внутрішнього аудиту </w:t>
      </w:r>
      <w:r w:rsidR="002575E3" w:rsidRPr="00632DD8">
        <w:rPr>
          <w:rFonts w:ascii="Verdana" w:hAnsi="Verdana" w:cs="Times New Roman"/>
          <w:sz w:val="20"/>
          <w:szCs w:val="20"/>
          <w:lang w:val="uk-UA"/>
        </w:rPr>
        <w:t xml:space="preserve">Банку 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та </w:t>
      </w:r>
      <w:r w:rsidR="002575E3" w:rsidRPr="00632DD8">
        <w:rPr>
          <w:rFonts w:ascii="Verdana" w:hAnsi="Verdana" w:cs="Times New Roman"/>
          <w:sz w:val="20"/>
          <w:szCs w:val="20"/>
          <w:lang w:val="uk-UA"/>
        </w:rPr>
        <w:t xml:space="preserve">системи 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внутрішнього контролю </w:t>
      </w:r>
      <w:r w:rsidR="00DF69F5">
        <w:rPr>
          <w:rFonts w:ascii="Verdana" w:hAnsi="Verdana" w:cs="Times New Roman"/>
          <w:sz w:val="20"/>
          <w:szCs w:val="20"/>
          <w:lang w:val="uk-UA"/>
        </w:rPr>
        <w:t>у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 Банку.</w:t>
      </w:r>
    </w:p>
    <w:p w:rsidR="003A5BBE" w:rsidRPr="00632DD8" w:rsidRDefault="002575E3" w:rsidP="00F926E9">
      <w:pPr>
        <w:pStyle w:val="3"/>
        <w:spacing w:before="0" w:beforeAutospacing="0" w:after="0" w:afterAutospacing="0"/>
        <w:ind w:firstLine="567"/>
        <w:jc w:val="both"/>
        <w:rPr>
          <w:rFonts w:ascii="Verdana" w:hAnsi="Verdana"/>
          <w:b w:val="0"/>
          <w:sz w:val="20"/>
          <w:szCs w:val="20"/>
          <w:lang w:val="uk-UA"/>
        </w:rPr>
      </w:pPr>
      <w:r w:rsidRPr="00632DD8">
        <w:rPr>
          <w:rFonts w:ascii="Verdana" w:hAnsi="Verdana"/>
          <w:b w:val="0"/>
          <w:sz w:val="20"/>
          <w:szCs w:val="20"/>
          <w:lang w:val="uk-UA"/>
        </w:rPr>
        <w:t xml:space="preserve">З </w:t>
      </w:r>
      <w:r w:rsidR="00F26BD7" w:rsidRPr="00632DD8">
        <w:rPr>
          <w:rFonts w:ascii="Verdana" w:hAnsi="Verdana"/>
          <w:b w:val="0"/>
          <w:sz w:val="20"/>
          <w:szCs w:val="20"/>
          <w:lang w:val="uk-UA"/>
        </w:rPr>
        <w:t>27</w:t>
      </w:r>
      <w:r w:rsidRPr="00632DD8">
        <w:rPr>
          <w:rFonts w:ascii="Verdana" w:hAnsi="Verdana"/>
          <w:b w:val="0"/>
          <w:sz w:val="20"/>
          <w:szCs w:val="20"/>
          <w:lang w:val="uk-UA"/>
        </w:rPr>
        <w:t>.0</w:t>
      </w:r>
      <w:r w:rsidR="00F26BD7" w:rsidRPr="00632DD8">
        <w:rPr>
          <w:rFonts w:ascii="Verdana" w:hAnsi="Verdana"/>
          <w:b w:val="0"/>
          <w:sz w:val="20"/>
          <w:szCs w:val="20"/>
          <w:lang w:val="uk-UA"/>
        </w:rPr>
        <w:t>4</w:t>
      </w:r>
      <w:r w:rsidRPr="00632DD8">
        <w:rPr>
          <w:rFonts w:ascii="Verdana" w:hAnsi="Verdana"/>
          <w:b w:val="0"/>
          <w:sz w:val="20"/>
          <w:szCs w:val="20"/>
          <w:lang w:val="uk-UA"/>
        </w:rPr>
        <w:t>.201</w:t>
      </w:r>
      <w:r w:rsidR="00F26BD7" w:rsidRPr="00632DD8">
        <w:rPr>
          <w:rFonts w:ascii="Verdana" w:hAnsi="Verdana"/>
          <w:b w:val="0"/>
          <w:sz w:val="20"/>
          <w:szCs w:val="20"/>
          <w:lang w:val="uk-UA"/>
        </w:rPr>
        <w:t>8</w:t>
      </w:r>
      <w:r w:rsidRPr="00632DD8">
        <w:rPr>
          <w:rFonts w:ascii="Verdana" w:hAnsi="Verdana"/>
          <w:b w:val="0"/>
          <w:sz w:val="20"/>
          <w:szCs w:val="20"/>
          <w:lang w:val="uk-UA"/>
        </w:rPr>
        <w:t xml:space="preserve">по </w:t>
      </w:r>
      <w:r w:rsidR="00611D11" w:rsidRPr="00BA6507">
        <w:rPr>
          <w:rFonts w:ascii="Verdana" w:hAnsi="Verdana"/>
          <w:b w:val="0"/>
          <w:sz w:val="20"/>
          <w:szCs w:val="20"/>
        </w:rPr>
        <w:t>1</w:t>
      </w:r>
      <w:r w:rsidR="00402488">
        <w:rPr>
          <w:rFonts w:ascii="Verdana" w:hAnsi="Verdana"/>
          <w:b w:val="0"/>
          <w:sz w:val="20"/>
          <w:szCs w:val="20"/>
          <w:lang w:val="uk-UA"/>
        </w:rPr>
        <w:t>6</w:t>
      </w:r>
      <w:r w:rsidRPr="00632DD8">
        <w:rPr>
          <w:rFonts w:ascii="Verdana" w:hAnsi="Verdana"/>
          <w:b w:val="0"/>
          <w:sz w:val="20"/>
          <w:szCs w:val="20"/>
          <w:lang w:val="uk-UA"/>
        </w:rPr>
        <w:t>.</w:t>
      </w:r>
      <w:r w:rsidR="00F26BD7" w:rsidRPr="00632DD8">
        <w:rPr>
          <w:rFonts w:ascii="Verdana" w:hAnsi="Verdana"/>
          <w:b w:val="0"/>
          <w:sz w:val="20"/>
          <w:szCs w:val="20"/>
          <w:lang w:val="uk-UA"/>
        </w:rPr>
        <w:t>1</w:t>
      </w:r>
      <w:r w:rsidR="00B357C5">
        <w:rPr>
          <w:rFonts w:ascii="Verdana" w:hAnsi="Verdana"/>
          <w:b w:val="0"/>
          <w:sz w:val="20"/>
          <w:szCs w:val="20"/>
          <w:lang w:val="uk-UA"/>
        </w:rPr>
        <w:t xml:space="preserve">0.2018 </w:t>
      </w:r>
      <w:r w:rsidR="009E6DCF" w:rsidRPr="00632DD8">
        <w:rPr>
          <w:rFonts w:ascii="Verdana" w:hAnsi="Verdana"/>
          <w:b w:val="0"/>
          <w:sz w:val="20"/>
          <w:szCs w:val="20"/>
          <w:lang w:val="uk-UA"/>
        </w:rPr>
        <w:t xml:space="preserve">Комітет з питань аудиту </w:t>
      </w:r>
      <w:r w:rsidR="00DF69F5">
        <w:rPr>
          <w:rFonts w:ascii="Verdana" w:hAnsi="Verdana"/>
          <w:b w:val="0"/>
          <w:sz w:val="20"/>
          <w:szCs w:val="20"/>
          <w:lang w:val="uk-UA"/>
        </w:rPr>
        <w:t>у</w:t>
      </w:r>
      <w:r w:rsidR="009E6DCF" w:rsidRPr="00632DD8">
        <w:rPr>
          <w:rFonts w:ascii="Verdana" w:hAnsi="Verdana"/>
          <w:b w:val="0"/>
          <w:sz w:val="20"/>
          <w:szCs w:val="20"/>
          <w:lang w:val="uk-UA"/>
        </w:rPr>
        <w:t xml:space="preserve"> діючому складі </w:t>
      </w:r>
      <w:r w:rsidR="003A5BBE" w:rsidRPr="00632DD8">
        <w:rPr>
          <w:rFonts w:ascii="Verdana" w:hAnsi="Verdana"/>
          <w:b w:val="0"/>
          <w:sz w:val="20"/>
          <w:szCs w:val="20"/>
          <w:lang w:val="uk-UA"/>
        </w:rPr>
        <w:t>пров</w:t>
      </w:r>
      <w:r w:rsidR="00CD6A8C" w:rsidRPr="00632DD8">
        <w:rPr>
          <w:rFonts w:ascii="Verdana" w:hAnsi="Verdana"/>
          <w:b w:val="0"/>
          <w:sz w:val="20"/>
          <w:szCs w:val="20"/>
          <w:lang w:val="uk-UA"/>
        </w:rPr>
        <w:t>ів</w:t>
      </w:r>
      <w:r w:rsidR="00730B9E" w:rsidRPr="00632DD8">
        <w:rPr>
          <w:rFonts w:ascii="Verdana" w:hAnsi="Verdana"/>
          <w:b w:val="0"/>
          <w:sz w:val="20"/>
          <w:szCs w:val="20"/>
          <w:lang w:val="uk-UA"/>
        </w:rPr>
        <w:t>4</w:t>
      </w:r>
      <w:r w:rsidR="009E6DCF" w:rsidRPr="00632DD8">
        <w:rPr>
          <w:rFonts w:ascii="Verdana" w:hAnsi="Verdana"/>
          <w:b w:val="0"/>
          <w:sz w:val="20"/>
          <w:szCs w:val="20"/>
          <w:lang w:val="uk-UA"/>
        </w:rPr>
        <w:t xml:space="preserve"> засідан</w:t>
      </w:r>
      <w:r w:rsidR="00730B9E" w:rsidRPr="00632DD8">
        <w:rPr>
          <w:rFonts w:ascii="Verdana" w:hAnsi="Verdana"/>
          <w:b w:val="0"/>
          <w:sz w:val="20"/>
          <w:szCs w:val="20"/>
          <w:lang w:val="uk-UA"/>
        </w:rPr>
        <w:t>ня.</w:t>
      </w:r>
    </w:p>
    <w:p w:rsidR="00F20F41" w:rsidRPr="00632DD8" w:rsidRDefault="00F20F41" w:rsidP="00F926E9">
      <w:pPr>
        <w:pStyle w:val="3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  <w:lang w:val="uk-UA"/>
        </w:rPr>
      </w:pPr>
    </w:p>
    <w:p w:rsidR="00C05436" w:rsidRPr="00632DD8" w:rsidRDefault="009E6DCF" w:rsidP="00F926E9">
      <w:pPr>
        <w:tabs>
          <w:tab w:val="left" w:pos="567"/>
        </w:tabs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632DD8">
        <w:rPr>
          <w:rFonts w:ascii="Verdana" w:hAnsi="Verdana" w:cs="Times New Roman"/>
          <w:sz w:val="20"/>
          <w:szCs w:val="20"/>
          <w:lang w:val="uk-UA"/>
        </w:rPr>
        <w:t>На засіданнях Комітету з питань аудиту були розглянуті матеріали та приймались рішення, а саме:</w:t>
      </w:r>
    </w:p>
    <w:p w:rsidR="00F926E9" w:rsidRPr="00632DD8" w:rsidRDefault="00F926E9" w:rsidP="00F926E9">
      <w:pPr>
        <w:tabs>
          <w:tab w:val="left" w:pos="567"/>
        </w:tabs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632DD8">
        <w:rPr>
          <w:rFonts w:ascii="Verdana" w:hAnsi="Verdana" w:cs="Times New Roman"/>
          <w:sz w:val="20"/>
          <w:szCs w:val="20"/>
          <w:lang w:val="uk-UA"/>
        </w:rPr>
        <w:t xml:space="preserve">- </w:t>
      </w:r>
      <w:r w:rsidR="009E6DCF" w:rsidRPr="00632DD8">
        <w:rPr>
          <w:rFonts w:ascii="Verdana" w:hAnsi="Verdana" w:cs="Times New Roman"/>
          <w:sz w:val="20"/>
          <w:szCs w:val="20"/>
          <w:lang w:val="uk-UA"/>
        </w:rPr>
        <w:t xml:space="preserve">щодо 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розгляду матеріалів </w:t>
      </w:r>
      <w:r w:rsidR="00B31CD8" w:rsidRPr="00632DD8">
        <w:rPr>
          <w:rFonts w:ascii="Verdana" w:hAnsi="Verdana" w:cs="Times New Roman"/>
          <w:sz w:val="20"/>
          <w:szCs w:val="20"/>
          <w:lang w:val="uk-UA"/>
        </w:rPr>
        <w:t>проведених працівниками Служби внутрішньог</w:t>
      </w:r>
      <w:r w:rsidR="00730B9E" w:rsidRPr="00632DD8">
        <w:rPr>
          <w:rFonts w:ascii="Verdana" w:hAnsi="Verdana" w:cs="Times New Roman"/>
          <w:sz w:val="20"/>
          <w:szCs w:val="20"/>
          <w:lang w:val="uk-UA"/>
        </w:rPr>
        <w:t>о аудиту аудиторських перевірок</w:t>
      </w:r>
      <w:r w:rsidR="009E6DCF" w:rsidRPr="00632DD8">
        <w:rPr>
          <w:rFonts w:ascii="Verdana" w:hAnsi="Verdana" w:cs="Times New Roman"/>
          <w:sz w:val="20"/>
          <w:szCs w:val="20"/>
          <w:lang w:val="uk-UA"/>
        </w:rPr>
        <w:t xml:space="preserve">; </w:t>
      </w:r>
    </w:p>
    <w:p w:rsidR="00F926E9" w:rsidRPr="00632DD8" w:rsidRDefault="00857615" w:rsidP="00F926E9">
      <w:pPr>
        <w:tabs>
          <w:tab w:val="left" w:pos="567"/>
        </w:tabs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632DD8">
        <w:rPr>
          <w:rFonts w:ascii="Verdana" w:hAnsi="Verdana" w:cs="Times New Roman"/>
          <w:sz w:val="20"/>
          <w:szCs w:val="20"/>
          <w:lang w:val="uk-UA"/>
        </w:rPr>
        <w:t xml:space="preserve">- </w:t>
      </w:r>
      <w:r w:rsidR="009E6DCF" w:rsidRPr="00632DD8">
        <w:rPr>
          <w:rFonts w:ascii="Verdana" w:hAnsi="Verdana" w:cs="Times New Roman"/>
          <w:sz w:val="20"/>
          <w:szCs w:val="20"/>
          <w:lang w:val="uk-UA"/>
        </w:rPr>
        <w:t>щодо стану виконання структурними підрозділами Банку Планів заходів та рекомендацій наданих Службою внутрішнього аудиту</w:t>
      </w:r>
      <w:r w:rsidR="00FC6E42" w:rsidRPr="00632DD8">
        <w:rPr>
          <w:rFonts w:ascii="Verdana" w:hAnsi="Verdana" w:cs="Times New Roman"/>
          <w:sz w:val="20"/>
          <w:szCs w:val="20"/>
          <w:lang w:val="uk-UA"/>
        </w:rPr>
        <w:t xml:space="preserve"> (</w:t>
      </w:r>
      <w:r w:rsidR="00632DD8" w:rsidRPr="00632DD8">
        <w:rPr>
          <w:rFonts w:ascii="Verdana" w:hAnsi="Verdana" w:cs="Times New Roman"/>
          <w:sz w:val="20"/>
          <w:szCs w:val="20"/>
          <w:lang w:val="uk-UA"/>
        </w:rPr>
        <w:t>розгляд Службової записки СВА від 27.07.2018 щодо стану виконання станом на 01.07.2018 Планів заходів Служби внутрішнього аудиту за результатами перевірок у 2017-2018 роках</w:t>
      </w:r>
      <w:r w:rsidR="00FC6E42" w:rsidRPr="00632DD8">
        <w:rPr>
          <w:rFonts w:ascii="Verdana" w:hAnsi="Verdana" w:cs="Times New Roman"/>
          <w:sz w:val="20"/>
          <w:szCs w:val="20"/>
          <w:lang w:val="uk-UA"/>
        </w:rPr>
        <w:t>)</w:t>
      </w:r>
      <w:r w:rsidR="009E6DCF" w:rsidRPr="00632DD8">
        <w:rPr>
          <w:rFonts w:ascii="Verdana" w:hAnsi="Verdana" w:cs="Times New Roman"/>
          <w:sz w:val="20"/>
          <w:szCs w:val="20"/>
          <w:lang w:val="uk-UA"/>
        </w:rPr>
        <w:t xml:space="preserve">; </w:t>
      </w:r>
    </w:p>
    <w:p w:rsidR="00BA6507" w:rsidRDefault="00B31CD8" w:rsidP="00BA6507">
      <w:pPr>
        <w:tabs>
          <w:tab w:val="left" w:pos="567"/>
        </w:tabs>
        <w:spacing w:after="0"/>
        <w:ind w:firstLine="567"/>
        <w:jc w:val="both"/>
        <w:rPr>
          <w:rFonts w:ascii="Verdana" w:hAnsi="Verdana"/>
          <w:sz w:val="20"/>
          <w:szCs w:val="20"/>
          <w:lang w:val="uk-UA"/>
        </w:rPr>
      </w:pPr>
      <w:r w:rsidRPr="00632DD8">
        <w:rPr>
          <w:rFonts w:ascii="Verdana" w:hAnsi="Verdana" w:cs="Times New Roman"/>
          <w:sz w:val="20"/>
          <w:szCs w:val="20"/>
          <w:lang w:val="uk-UA"/>
        </w:rPr>
        <w:t xml:space="preserve">- </w:t>
      </w:r>
      <w:r w:rsidR="009E6DCF" w:rsidRPr="00632DD8">
        <w:rPr>
          <w:rFonts w:ascii="Verdana" w:hAnsi="Verdana" w:cs="Times New Roman"/>
          <w:sz w:val="20"/>
          <w:szCs w:val="20"/>
          <w:lang w:val="uk-UA"/>
        </w:rPr>
        <w:t xml:space="preserve">щодо погодження обрання </w:t>
      </w:r>
      <w:r w:rsidR="00632DD8" w:rsidRPr="00632DD8">
        <w:rPr>
          <w:rFonts w:ascii="Verdana" w:eastAsia="Calibri" w:hAnsi="Verdana"/>
          <w:sz w:val="20"/>
          <w:szCs w:val="20"/>
          <w:lang w:val="uk-UA" w:eastAsia="en-US"/>
        </w:rPr>
        <w:t xml:space="preserve">зовнішньої аудиторської фірми для проведення обов’язкового аудиту та надання висновку стосовно фінансової звітності ПАТ «УНІВЕРСАЛ БАНК» </w:t>
      </w:r>
      <w:r w:rsidR="00632DD8" w:rsidRPr="00632DD8">
        <w:rPr>
          <w:rFonts w:ascii="Verdana" w:hAnsi="Verdana"/>
          <w:sz w:val="20"/>
          <w:szCs w:val="20"/>
          <w:lang w:val="uk-UA"/>
        </w:rPr>
        <w:t>за 2018 рік, у т.ч. Звіту про управління, з урахуванням вимог Постанови НБУ №90 від 02.08.2018 та виконання Постанови НБУ «Про затвердження Положення про здійснення оцінки стійкості банків і банківської системи України від 22.12.2017 №141</w:t>
      </w:r>
      <w:r w:rsidR="00BA6507">
        <w:rPr>
          <w:rFonts w:ascii="Verdana" w:hAnsi="Verdana"/>
          <w:sz w:val="20"/>
          <w:szCs w:val="20"/>
          <w:lang w:val="uk-UA"/>
        </w:rPr>
        <w:t>.</w:t>
      </w:r>
    </w:p>
    <w:p w:rsidR="00BA6507" w:rsidRPr="00CB38E3" w:rsidRDefault="00BA6507" w:rsidP="00BA6507">
      <w:pPr>
        <w:tabs>
          <w:tab w:val="left" w:pos="567"/>
        </w:tabs>
        <w:spacing w:line="240" w:lineRule="auto"/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>
        <w:rPr>
          <w:rFonts w:ascii="Verdana" w:hAnsi="Verdana" w:cs="Times New Roman"/>
          <w:sz w:val="20"/>
          <w:szCs w:val="20"/>
          <w:lang w:val="uk-UA"/>
        </w:rPr>
        <w:t>Зауважень щодо незалежності обраної зовнішньої аудиторської фірми ТОВ «РСМ Україна» для проведення обов</w:t>
      </w:r>
      <w:r w:rsidRPr="0094041B">
        <w:rPr>
          <w:rFonts w:ascii="Verdana" w:hAnsi="Verdana" w:cs="Times New Roman"/>
          <w:sz w:val="20"/>
          <w:szCs w:val="20"/>
          <w:lang w:val="uk-UA"/>
        </w:rPr>
        <w:t>’</w:t>
      </w:r>
      <w:r>
        <w:rPr>
          <w:rFonts w:ascii="Verdana" w:hAnsi="Verdana" w:cs="Times New Roman"/>
          <w:sz w:val="20"/>
          <w:szCs w:val="20"/>
          <w:lang w:val="uk-UA"/>
        </w:rPr>
        <w:t xml:space="preserve">язкового аудиту фінансової звітності Банку за 2018 рік </w:t>
      </w:r>
      <w:r w:rsidR="00655145" w:rsidRPr="00A3554F">
        <w:rPr>
          <w:rFonts w:ascii="Verdana" w:hAnsi="Verdana"/>
          <w:sz w:val="20"/>
          <w:szCs w:val="20"/>
          <w:lang w:val="uk-UA"/>
        </w:rPr>
        <w:t>та проведення оцінки стійкості Банку</w:t>
      </w:r>
      <w:r w:rsidR="00655145" w:rsidRPr="00653376">
        <w:rPr>
          <w:rFonts w:ascii="Verdana" w:hAnsi="Verdana"/>
          <w:sz w:val="20"/>
          <w:szCs w:val="20"/>
          <w:lang w:val="uk-UA"/>
        </w:rPr>
        <w:t xml:space="preserve">на </w:t>
      </w:r>
      <w:r w:rsidR="00655145" w:rsidRPr="00655145">
        <w:rPr>
          <w:rFonts w:ascii="Verdana" w:hAnsi="Verdana"/>
          <w:sz w:val="20"/>
          <w:szCs w:val="20"/>
          <w:lang w:val="uk-UA"/>
        </w:rPr>
        <w:t>вимогу</w:t>
      </w:r>
      <w:r w:rsidR="00655145" w:rsidRPr="00653376">
        <w:rPr>
          <w:rFonts w:ascii="Verdana" w:hAnsi="Verdana"/>
          <w:sz w:val="20"/>
          <w:szCs w:val="20"/>
          <w:lang w:val="uk-UA"/>
        </w:rPr>
        <w:t xml:space="preserve"> Постанови </w:t>
      </w:r>
      <w:r w:rsidR="00655145" w:rsidRPr="00655145">
        <w:rPr>
          <w:rFonts w:ascii="Verdana" w:hAnsi="Verdana"/>
          <w:sz w:val="20"/>
          <w:szCs w:val="20"/>
          <w:lang w:val="uk-UA"/>
        </w:rPr>
        <w:t>Правління</w:t>
      </w:r>
      <w:r w:rsidR="00655145" w:rsidRPr="00653376">
        <w:rPr>
          <w:rFonts w:ascii="Verdana" w:hAnsi="Verdana"/>
          <w:sz w:val="20"/>
          <w:szCs w:val="20"/>
          <w:lang w:val="uk-UA"/>
        </w:rPr>
        <w:t xml:space="preserve"> НБУ </w:t>
      </w:r>
      <w:r w:rsidR="00655145" w:rsidRPr="00DF69F5">
        <w:rPr>
          <w:rFonts w:ascii="Verdana" w:hAnsi="Verdana"/>
          <w:sz w:val="20"/>
          <w:szCs w:val="20"/>
          <w:lang w:val="uk-UA"/>
        </w:rPr>
        <w:t>від</w:t>
      </w:r>
      <w:r w:rsidR="00655145" w:rsidRPr="00653376">
        <w:rPr>
          <w:rFonts w:ascii="Verdana" w:hAnsi="Verdana"/>
          <w:sz w:val="20"/>
          <w:szCs w:val="20"/>
          <w:lang w:val="uk-UA"/>
        </w:rPr>
        <w:t xml:space="preserve"> 22.12.2017 №141</w:t>
      </w:r>
      <w:r w:rsidR="00DF69F5">
        <w:rPr>
          <w:rFonts w:ascii="Verdana" w:hAnsi="Verdana" w:cs="Times New Roman"/>
          <w:sz w:val="20"/>
          <w:szCs w:val="20"/>
          <w:lang w:val="uk-UA"/>
        </w:rPr>
        <w:t>- не встановлено;</w:t>
      </w:r>
    </w:p>
    <w:p w:rsidR="00FC6E42" w:rsidRDefault="00FC6E42" w:rsidP="00FC6E42">
      <w:pPr>
        <w:tabs>
          <w:tab w:val="left" w:pos="567"/>
        </w:tabs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632DD8">
        <w:rPr>
          <w:rFonts w:ascii="Verdana" w:hAnsi="Verdana" w:cs="Times New Roman"/>
          <w:sz w:val="20"/>
          <w:szCs w:val="20"/>
          <w:lang w:val="uk-UA"/>
        </w:rPr>
        <w:t xml:space="preserve">- </w:t>
      </w:r>
      <w:r w:rsidR="00402488">
        <w:rPr>
          <w:rFonts w:ascii="Verdana" w:hAnsi="Verdana" w:cs="Times New Roman"/>
          <w:sz w:val="20"/>
          <w:szCs w:val="20"/>
          <w:lang w:val="uk-UA"/>
        </w:rPr>
        <w:t xml:space="preserve">з </w:t>
      </w:r>
      <w:r w:rsidRPr="00632DD8">
        <w:rPr>
          <w:rFonts w:ascii="Verdana" w:hAnsi="Verdana" w:cs="Times New Roman"/>
          <w:sz w:val="20"/>
          <w:szCs w:val="20"/>
          <w:lang w:val="uk-UA"/>
        </w:rPr>
        <w:t>інших питань з</w:t>
      </w:r>
      <w:r w:rsidR="00402488">
        <w:rPr>
          <w:rFonts w:ascii="Verdana" w:hAnsi="Verdana" w:cs="Times New Roman"/>
          <w:sz w:val="20"/>
          <w:szCs w:val="20"/>
          <w:lang w:val="uk-UA"/>
        </w:rPr>
        <w:t>гідно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 повноважень Комітету з питань аудиту </w:t>
      </w:r>
      <w:r w:rsidR="00632DD8">
        <w:rPr>
          <w:rFonts w:ascii="Verdana" w:hAnsi="Verdana" w:cs="Times New Roman"/>
          <w:sz w:val="20"/>
          <w:szCs w:val="20"/>
          <w:lang w:val="uk-UA"/>
        </w:rPr>
        <w:t>Наглядової Р</w:t>
      </w:r>
      <w:r w:rsidRPr="00632DD8">
        <w:rPr>
          <w:rFonts w:ascii="Verdana" w:hAnsi="Verdana" w:cs="Times New Roman"/>
          <w:sz w:val="20"/>
          <w:szCs w:val="20"/>
          <w:lang w:val="uk-UA"/>
        </w:rPr>
        <w:t>ади ПАТ «УНІВЕРСАЛ БАНК»</w:t>
      </w:r>
      <w:r w:rsidR="009E6DCF" w:rsidRPr="00632DD8">
        <w:rPr>
          <w:rFonts w:ascii="Verdana" w:hAnsi="Verdana" w:cs="Times New Roman"/>
          <w:sz w:val="20"/>
          <w:szCs w:val="20"/>
          <w:lang w:val="uk-UA"/>
        </w:rPr>
        <w:t>.</w:t>
      </w:r>
    </w:p>
    <w:p w:rsidR="00BA6507" w:rsidRDefault="000122A6" w:rsidP="000122A6">
      <w:pPr>
        <w:tabs>
          <w:tab w:val="left" w:pos="567"/>
        </w:tabs>
        <w:ind w:firstLine="567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632DD8">
        <w:rPr>
          <w:rFonts w:ascii="Verdana" w:hAnsi="Verdana" w:cs="Times New Roman"/>
          <w:sz w:val="20"/>
          <w:szCs w:val="20"/>
          <w:lang w:val="uk-UA"/>
        </w:rPr>
        <w:t xml:space="preserve">Враховуючи вищенаведене, Комітет з питань аудиту виконував свої функції згідно вимог Положення про Комітет з питань аудиту </w:t>
      </w:r>
      <w:r w:rsidR="00632DD8">
        <w:rPr>
          <w:rFonts w:ascii="Verdana" w:hAnsi="Verdana" w:cs="Times New Roman"/>
          <w:sz w:val="20"/>
          <w:szCs w:val="20"/>
          <w:lang w:val="uk-UA"/>
        </w:rPr>
        <w:t xml:space="preserve">Наглядової 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Ради ПАТ «УНІВЕРСАЛ БАНК», затвердженого рішенням </w:t>
      </w:r>
      <w:r w:rsidR="00D13FAA">
        <w:rPr>
          <w:rFonts w:ascii="Verdana" w:hAnsi="Verdana" w:cs="Times New Roman"/>
          <w:sz w:val="20"/>
          <w:szCs w:val="20"/>
          <w:lang w:val="uk-UA"/>
        </w:rPr>
        <w:t xml:space="preserve">Наглядової 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Ради від </w:t>
      </w:r>
      <w:r w:rsidR="004E1C4D" w:rsidRPr="00632DD8">
        <w:rPr>
          <w:rFonts w:ascii="Verdana" w:hAnsi="Verdana" w:cs="Times New Roman"/>
          <w:sz w:val="20"/>
          <w:szCs w:val="20"/>
          <w:lang w:val="uk-UA"/>
        </w:rPr>
        <w:t>02.</w:t>
      </w:r>
      <w:r w:rsidRPr="00632DD8">
        <w:rPr>
          <w:rFonts w:ascii="Verdana" w:hAnsi="Verdana" w:cs="Times New Roman"/>
          <w:sz w:val="20"/>
          <w:szCs w:val="20"/>
          <w:lang w:val="uk-UA"/>
        </w:rPr>
        <w:t>1</w:t>
      </w:r>
      <w:r w:rsidR="004E1C4D" w:rsidRPr="00632DD8">
        <w:rPr>
          <w:rFonts w:ascii="Verdana" w:hAnsi="Verdana" w:cs="Times New Roman"/>
          <w:sz w:val="20"/>
          <w:szCs w:val="20"/>
          <w:lang w:val="uk-UA"/>
        </w:rPr>
        <w:t>0</w:t>
      </w:r>
      <w:r w:rsidRPr="00632DD8">
        <w:rPr>
          <w:rFonts w:ascii="Verdana" w:hAnsi="Verdana" w:cs="Times New Roman"/>
          <w:sz w:val="20"/>
          <w:szCs w:val="20"/>
          <w:lang w:val="uk-UA"/>
        </w:rPr>
        <w:t>.201</w:t>
      </w:r>
      <w:r w:rsidR="004E1C4D" w:rsidRPr="00632DD8">
        <w:rPr>
          <w:rFonts w:ascii="Verdana" w:hAnsi="Verdana" w:cs="Times New Roman"/>
          <w:sz w:val="20"/>
          <w:szCs w:val="20"/>
          <w:lang w:val="uk-UA"/>
        </w:rPr>
        <w:t>8</w:t>
      </w:r>
      <w:r w:rsidRPr="00632DD8">
        <w:rPr>
          <w:rFonts w:ascii="Verdana" w:hAnsi="Verdana" w:cs="Times New Roman"/>
          <w:sz w:val="20"/>
          <w:szCs w:val="20"/>
          <w:lang w:val="uk-UA"/>
        </w:rPr>
        <w:t xml:space="preserve"> №</w:t>
      </w:r>
      <w:r w:rsidR="00402488" w:rsidRPr="00402488">
        <w:rPr>
          <w:rFonts w:ascii="Verdana" w:hAnsi="Verdana" w:cs="Times New Roman"/>
          <w:sz w:val="20"/>
          <w:szCs w:val="20"/>
          <w:lang w:val="uk-UA"/>
        </w:rPr>
        <w:t>39</w:t>
      </w:r>
      <w:r w:rsidR="00402488" w:rsidRPr="00632DD8">
        <w:rPr>
          <w:rFonts w:ascii="Verdana" w:hAnsi="Verdana" w:cs="Times New Roman"/>
          <w:sz w:val="20"/>
          <w:szCs w:val="20"/>
          <w:lang w:val="uk-UA"/>
        </w:rPr>
        <w:t>/18</w:t>
      </w:r>
      <w:r w:rsidR="00BA6507">
        <w:rPr>
          <w:rFonts w:ascii="Verdana" w:hAnsi="Verdana" w:cs="Times New Roman"/>
          <w:sz w:val="20"/>
          <w:szCs w:val="20"/>
          <w:lang w:val="uk-UA"/>
        </w:rPr>
        <w:t xml:space="preserve"> (попередня </w:t>
      </w:r>
      <w:r w:rsidR="00DF69F5">
        <w:rPr>
          <w:rFonts w:ascii="Verdana" w:hAnsi="Verdana" w:cs="Times New Roman"/>
          <w:sz w:val="20"/>
          <w:szCs w:val="20"/>
          <w:lang w:val="uk-UA"/>
        </w:rPr>
        <w:t xml:space="preserve">редакція </w:t>
      </w:r>
      <w:r w:rsidR="00BA6507" w:rsidRPr="00632DD8">
        <w:rPr>
          <w:rFonts w:ascii="Verdana" w:hAnsi="Verdana" w:cs="Times New Roman"/>
          <w:sz w:val="20"/>
          <w:szCs w:val="20"/>
          <w:lang w:val="uk-UA"/>
        </w:rPr>
        <w:t>затверджен</w:t>
      </w:r>
      <w:r w:rsidR="00DF69F5">
        <w:rPr>
          <w:rFonts w:ascii="Verdana" w:hAnsi="Verdana" w:cs="Times New Roman"/>
          <w:sz w:val="20"/>
          <w:szCs w:val="20"/>
          <w:lang w:val="uk-UA"/>
        </w:rPr>
        <w:t>а</w:t>
      </w:r>
      <w:r w:rsidR="00BA6507" w:rsidRPr="00632DD8">
        <w:rPr>
          <w:rFonts w:ascii="Verdana" w:hAnsi="Verdana" w:cs="Times New Roman"/>
          <w:sz w:val="20"/>
          <w:szCs w:val="20"/>
          <w:lang w:val="uk-UA"/>
        </w:rPr>
        <w:t xml:space="preserve"> рішенням Ради від </w:t>
      </w:r>
      <w:r w:rsidR="00BA6507">
        <w:rPr>
          <w:rFonts w:ascii="Verdana" w:hAnsi="Verdana" w:cs="Times New Roman"/>
          <w:sz w:val="20"/>
          <w:szCs w:val="20"/>
          <w:lang w:val="uk-UA"/>
        </w:rPr>
        <w:t>17</w:t>
      </w:r>
      <w:r w:rsidR="00BA6507" w:rsidRPr="00632DD8">
        <w:rPr>
          <w:rFonts w:ascii="Verdana" w:hAnsi="Verdana" w:cs="Times New Roman"/>
          <w:sz w:val="20"/>
          <w:szCs w:val="20"/>
          <w:lang w:val="uk-UA"/>
        </w:rPr>
        <w:t>.</w:t>
      </w:r>
      <w:r w:rsidR="00BA6507">
        <w:rPr>
          <w:rFonts w:ascii="Verdana" w:hAnsi="Verdana" w:cs="Times New Roman"/>
          <w:sz w:val="20"/>
          <w:szCs w:val="20"/>
          <w:lang w:val="uk-UA"/>
        </w:rPr>
        <w:t>01</w:t>
      </w:r>
      <w:r w:rsidR="00BA6507" w:rsidRPr="00632DD8">
        <w:rPr>
          <w:rFonts w:ascii="Verdana" w:hAnsi="Verdana" w:cs="Times New Roman"/>
          <w:sz w:val="20"/>
          <w:szCs w:val="20"/>
          <w:lang w:val="uk-UA"/>
        </w:rPr>
        <w:t>.201</w:t>
      </w:r>
      <w:r w:rsidR="00BA6507">
        <w:rPr>
          <w:rFonts w:ascii="Verdana" w:hAnsi="Verdana" w:cs="Times New Roman"/>
          <w:sz w:val="20"/>
          <w:szCs w:val="20"/>
          <w:lang w:val="uk-UA"/>
        </w:rPr>
        <w:t>7</w:t>
      </w:r>
      <w:r w:rsidR="00BA6507" w:rsidRPr="00632DD8">
        <w:rPr>
          <w:rFonts w:ascii="Verdana" w:hAnsi="Verdana" w:cs="Times New Roman"/>
          <w:sz w:val="20"/>
          <w:szCs w:val="20"/>
          <w:lang w:val="uk-UA"/>
        </w:rPr>
        <w:t xml:space="preserve"> №</w:t>
      </w:r>
      <w:r w:rsidR="00BA6507">
        <w:rPr>
          <w:rFonts w:ascii="Verdana" w:hAnsi="Verdana" w:cs="Times New Roman"/>
          <w:sz w:val="20"/>
          <w:szCs w:val="20"/>
          <w:lang w:val="uk-UA"/>
        </w:rPr>
        <w:t>2/17-2).</w:t>
      </w:r>
    </w:p>
    <w:p w:rsidR="000122A6" w:rsidRDefault="000122A6" w:rsidP="000122A6">
      <w:pPr>
        <w:pStyle w:val="a6"/>
        <w:autoSpaceDE w:val="0"/>
        <w:autoSpaceDN w:val="0"/>
        <w:rPr>
          <w:rFonts w:ascii="Verdana" w:hAnsi="Verdana"/>
          <w:sz w:val="20"/>
          <w:szCs w:val="20"/>
          <w:lang w:val="uk-UA"/>
        </w:rPr>
      </w:pPr>
    </w:p>
    <w:p w:rsidR="00162571" w:rsidRPr="00632DD8" w:rsidRDefault="00162571" w:rsidP="000122A6">
      <w:pPr>
        <w:pStyle w:val="a6"/>
        <w:autoSpaceDE w:val="0"/>
        <w:autoSpaceDN w:val="0"/>
        <w:rPr>
          <w:rFonts w:ascii="Verdana" w:hAnsi="Verdana"/>
          <w:sz w:val="20"/>
          <w:szCs w:val="20"/>
          <w:lang w:val="uk-UA"/>
        </w:rPr>
      </w:pPr>
    </w:p>
    <w:p w:rsidR="00F20F41" w:rsidRPr="00632DD8" w:rsidRDefault="00F20F41" w:rsidP="000122A6">
      <w:pPr>
        <w:spacing w:after="360"/>
        <w:jc w:val="both"/>
        <w:rPr>
          <w:rFonts w:ascii="Verdana" w:hAnsi="Verdana" w:cs="Times New Roman"/>
          <w:b/>
          <w:sz w:val="20"/>
          <w:szCs w:val="20"/>
          <w:lang w:val="uk-UA"/>
        </w:rPr>
      </w:pPr>
      <w:r w:rsidRPr="00632DD8">
        <w:rPr>
          <w:rFonts w:ascii="Verdana" w:hAnsi="Verdana" w:cs="Times New Roman"/>
          <w:b/>
          <w:sz w:val="20"/>
          <w:szCs w:val="20"/>
          <w:lang w:val="uk-UA"/>
        </w:rPr>
        <w:t xml:space="preserve">Голова Комітету з питань </w:t>
      </w:r>
      <w:r w:rsidR="00F926E9" w:rsidRPr="00632DD8">
        <w:rPr>
          <w:rFonts w:ascii="Verdana" w:hAnsi="Verdana" w:cs="Times New Roman"/>
          <w:b/>
          <w:sz w:val="20"/>
          <w:szCs w:val="20"/>
          <w:lang w:val="uk-UA"/>
        </w:rPr>
        <w:t xml:space="preserve">аудиту </w:t>
      </w:r>
      <w:r w:rsidR="00632DD8">
        <w:rPr>
          <w:rFonts w:ascii="Verdana" w:hAnsi="Verdana" w:cs="Times New Roman"/>
          <w:b/>
          <w:sz w:val="20"/>
          <w:szCs w:val="20"/>
          <w:lang w:val="uk-UA"/>
        </w:rPr>
        <w:t>Наглядової Р</w:t>
      </w:r>
      <w:r w:rsidRPr="00632DD8">
        <w:rPr>
          <w:rFonts w:ascii="Verdana" w:hAnsi="Verdana" w:cs="Times New Roman"/>
          <w:b/>
          <w:sz w:val="20"/>
          <w:szCs w:val="20"/>
          <w:lang w:val="uk-UA"/>
        </w:rPr>
        <w:t>ади ПАТ «УНІВЕРСАЛ БАНК»:</w:t>
      </w:r>
    </w:p>
    <w:p w:rsidR="00F20F41" w:rsidRPr="00632DD8" w:rsidRDefault="00632DD8" w:rsidP="000122A6">
      <w:pPr>
        <w:spacing w:after="360"/>
        <w:rPr>
          <w:rFonts w:ascii="Verdana" w:hAnsi="Verdana" w:cs="Times New Roman"/>
          <w:sz w:val="20"/>
          <w:szCs w:val="20"/>
          <w:lang w:val="uk-UA"/>
        </w:rPr>
      </w:pPr>
      <w:r>
        <w:rPr>
          <w:rFonts w:ascii="Verdana" w:hAnsi="Verdana" w:cs="Times New Roman"/>
          <w:bCs/>
          <w:sz w:val="20"/>
          <w:szCs w:val="20"/>
          <w:lang w:val="uk-UA"/>
        </w:rPr>
        <w:t>Матвійчук Володимир Макарович</w:t>
      </w:r>
      <w:r w:rsidR="00F20F41" w:rsidRPr="00632DD8">
        <w:rPr>
          <w:rFonts w:ascii="Verdana" w:hAnsi="Verdana" w:cs="Times New Roman"/>
          <w:sz w:val="20"/>
          <w:szCs w:val="20"/>
          <w:lang w:val="uk-UA"/>
        </w:rPr>
        <w:t>______________</w:t>
      </w:r>
      <w:r w:rsidR="005D16D5" w:rsidRPr="005D16D5">
        <w:rPr>
          <w:rFonts w:ascii="Verdana" w:hAnsi="Verdana" w:cs="Times New Roman"/>
          <w:i/>
          <w:sz w:val="20"/>
          <w:szCs w:val="20"/>
          <w:u w:val="single"/>
          <w:lang w:val="uk-UA"/>
        </w:rPr>
        <w:t>(Підпис)</w:t>
      </w:r>
      <w:r w:rsidR="00F20F41" w:rsidRPr="00632DD8">
        <w:rPr>
          <w:rFonts w:ascii="Verdana" w:hAnsi="Verdana" w:cs="Times New Roman"/>
          <w:sz w:val="20"/>
          <w:szCs w:val="20"/>
          <w:lang w:val="uk-UA"/>
        </w:rPr>
        <w:t>___________________________</w:t>
      </w:r>
    </w:p>
    <w:sectPr w:rsidR="00F20F41" w:rsidRPr="00632DD8" w:rsidSect="00C05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E80"/>
    <w:multiLevelType w:val="hybridMultilevel"/>
    <w:tmpl w:val="7354C728"/>
    <w:lvl w:ilvl="0" w:tplc="C64CFB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F270A"/>
    <w:multiLevelType w:val="hybridMultilevel"/>
    <w:tmpl w:val="E084A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5F22"/>
    <w:multiLevelType w:val="hybridMultilevel"/>
    <w:tmpl w:val="9EB4EBFC"/>
    <w:lvl w:ilvl="0" w:tplc="AE34AFE0">
      <w:start w:val="2"/>
      <w:numFmt w:val="decimalZero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63F46"/>
    <w:multiLevelType w:val="hybridMultilevel"/>
    <w:tmpl w:val="62A4C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972AD"/>
    <w:multiLevelType w:val="hybridMultilevel"/>
    <w:tmpl w:val="163A2F9C"/>
    <w:lvl w:ilvl="0" w:tplc="161C9F1A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E"/>
    <w:rsid w:val="000122A6"/>
    <w:rsid w:val="00027055"/>
    <w:rsid w:val="0003731D"/>
    <w:rsid w:val="00050DC9"/>
    <w:rsid w:val="001302D6"/>
    <w:rsid w:val="00150FB0"/>
    <w:rsid w:val="00162571"/>
    <w:rsid w:val="001E27B5"/>
    <w:rsid w:val="00234E20"/>
    <w:rsid w:val="002575E3"/>
    <w:rsid w:val="00273507"/>
    <w:rsid w:val="00280379"/>
    <w:rsid w:val="00287743"/>
    <w:rsid w:val="0034617E"/>
    <w:rsid w:val="003A5BBE"/>
    <w:rsid w:val="00402488"/>
    <w:rsid w:val="00403938"/>
    <w:rsid w:val="00407435"/>
    <w:rsid w:val="00427528"/>
    <w:rsid w:val="004E152B"/>
    <w:rsid w:val="004E1C4D"/>
    <w:rsid w:val="00532CAE"/>
    <w:rsid w:val="005964CE"/>
    <w:rsid w:val="005D0677"/>
    <w:rsid w:val="005D16D5"/>
    <w:rsid w:val="00603D12"/>
    <w:rsid w:val="00611D11"/>
    <w:rsid w:val="00632DD8"/>
    <w:rsid w:val="00650DF9"/>
    <w:rsid w:val="00653376"/>
    <w:rsid w:val="00655145"/>
    <w:rsid w:val="006B2FD7"/>
    <w:rsid w:val="00720DF7"/>
    <w:rsid w:val="00730B9E"/>
    <w:rsid w:val="007357C8"/>
    <w:rsid w:val="00786B2C"/>
    <w:rsid w:val="007E4E12"/>
    <w:rsid w:val="00807EE4"/>
    <w:rsid w:val="008145B1"/>
    <w:rsid w:val="00857615"/>
    <w:rsid w:val="00876AD0"/>
    <w:rsid w:val="008F0052"/>
    <w:rsid w:val="008F08C0"/>
    <w:rsid w:val="009E6DCF"/>
    <w:rsid w:val="009F5029"/>
    <w:rsid w:val="00A21E5E"/>
    <w:rsid w:val="00A25232"/>
    <w:rsid w:val="00B25C13"/>
    <w:rsid w:val="00B31CD8"/>
    <w:rsid w:val="00B357C5"/>
    <w:rsid w:val="00BA6507"/>
    <w:rsid w:val="00C05436"/>
    <w:rsid w:val="00CA7525"/>
    <w:rsid w:val="00CB38E3"/>
    <w:rsid w:val="00CD6A8C"/>
    <w:rsid w:val="00D13FAA"/>
    <w:rsid w:val="00DF69F5"/>
    <w:rsid w:val="00E161C3"/>
    <w:rsid w:val="00E85DD4"/>
    <w:rsid w:val="00EA0C03"/>
    <w:rsid w:val="00F20F41"/>
    <w:rsid w:val="00F26BD7"/>
    <w:rsid w:val="00F46F1C"/>
    <w:rsid w:val="00F65152"/>
    <w:rsid w:val="00F926E9"/>
    <w:rsid w:val="00FB4DD1"/>
    <w:rsid w:val="00FC2FA7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A5BB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87743"/>
    <w:pPr>
      <w:ind w:left="720"/>
      <w:contextualSpacing/>
    </w:pPr>
  </w:style>
  <w:style w:type="paragraph" w:styleId="a4">
    <w:name w:val="Normal (Web)"/>
    <w:basedOn w:val="a"/>
    <w:rsid w:val="002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87743"/>
  </w:style>
  <w:style w:type="character" w:styleId="a5">
    <w:name w:val="Hyperlink"/>
    <w:uiPriority w:val="99"/>
    <w:unhideWhenUsed/>
    <w:rsid w:val="00287743"/>
    <w:rPr>
      <w:color w:val="0000FF"/>
      <w:u w:val="single"/>
    </w:rPr>
  </w:style>
  <w:style w:type="paragraph" w:styleId="a6">
    <w:name w:val="header"/>
    <w:basedOn w:val="a"/>
    <w:link w:val="a7"/>
    <w:rsid w:val="009E6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E6D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52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803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037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03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03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03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A5BB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87743"/>
    <w:pPr>
      <w:ind w:left="720"/>
      <w:contextualSpacing/>
    </w:pPr>
  </w:style>
  <w:style w:type="paragraph" w:styleId="a4">
    <w:name w:val="Normal (Web)"/>
    <w:basedOn w:val="a"/>
    <w:rsid w:val="002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87743"/>
  </w:style>
  <w:style w:type="character" w:styleId="a5">
    <w:name w:val="Hyperlink"/>
    <w:uiPriority w:val="99"/>
    <w:unhideWhenUsed/>
    <w:rsid w:val="00287743"/>
    <w:rPr>
      <w:color w:val="0000FF"/>
      <w:u w:val="single"/>
    </w:rPr>
  </w:style>
  <w:style w:type="paragraph" w:styleId="a6">
    <w:name w:val="header"/>
    <w:basedOn w:val="a"/>
    <w:link w:val="a7"/>
    <w:rsid w:val="009E6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E6D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52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803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037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03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03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03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Vkoval1</dc:creator>
  <cp:lastModifiedBy>Turusikov Pavlo</cp:lastModifiedBy>
  <cp:revision>5</cp:revision>
  <cp:lastPrinted>2018-05-05T07:01:00Z</cp:lastPrinted>
  <dcterms:created xsi:type="dcterms:W3CDTF">2018-12-05T13:38:00Z</dcterms:created>
  <dcterms:modified xsi:type="dcterms:W3CDTF">2018-12-06T13:20:00Z</dcterms:modified>
</cp:coreProperties>
</file>